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DE" w:rsidRPr="00304353" w:rsidRDefault="00DB23DE" w:rsidP="00197308">
      <w:pPr>
        <w:pStyle w:val="Lille"/>
        <w:framePr w:w="2296" w:h="2926" w:hRule="exact" w:hSpace="181" w:wrap="around" w:vAnchor="page" w:hAnchor="text" w:x="7956" w:y="6363" w:anchorLock="1"/>
        <w:rPr>
          <w:lang w:val="en-US"/>
        </w:rPr>
      </w:pPr>
      <w:proofErr w:type="spellStart"/>
      <w:r w:rsidRPr="00304353">
        <w:rPr>
          <w:lang w:val="en-US"/>
        </w:rPr>
        <w:t>Sagsnr</w:t>
      </w:r>
      <w:proofErr w:type="spellEnd"/>
      <w:r w:rsidRPr="00304353">
        <w:rPr>
          <w:lang w:val="en-US"/>
        </w:rPr>
        <w:t xml:space="preserve">. </w:t>
      </w:r>
      <w:bookmarkStart w:id="0" w:name="AID"/>
      <w:r w:rsidRPr="00B912E8">
        <w:rPr>
          <w:noProof/>
          <w:lang w:val="en-US"/>
        </w:rPr>
        <w:t>317606</w:t>
      </w:r>
      <w:bookmarkEnd w:id="0"/>
    </w:p>
    <w:p w:rsidR="00C11232" w:rsidRDefault="00C11232" w:rsidP="00197308">
      <w:pPr>
        <w:pStyle w:val="Lille"/>
        <w:framePr w:w="2296" w:h="2926" w:hRule="exact" w:hSpace="181" w:wrap="around" w:vAnchor="page" w:hAnchor="text" w:x="7956" w:y="6363" w:anchorLock="1"/>
        <w:rPr>
          <w:lang w:val="en-US"/>
        </w:rPr>
      </w:pPr>
    </w:p>
    <w:p w:rsidR="00C11232" w:rsidRPr="00304353" w:rsidRDefault="00DB23DE" w:rsidP="00197308">
      <w:pPr>
        <w:pStyle w:val="Lille"/>
        <w:framePr w:w="2296" w:h="2926" w:hRule="exact" w:hSpace="181" w:wrap="around" w:vAnchor="page" w:hAnchor="text" w:x="7956" w:y="6363" w:anchorLock="1"/>
        <w:rPr>
          <w:lang w:val="en-US"/>
        </w:rPr>
      </w:pPr>
      <w:proofErr w:type="spellStart"/>
      <w:r w:rsidRPr="00304353">
        <w:rPr>
          <w:lang w:val="en-US"/>
        </w:rPr>
        <w:t>B</w:t>
      </w:r>
      <w:bookmarkStart w:id="1" w:name="_GoBack"/>
      <w:bookmarkEnd w:id="1"/>
      <w:r w:rsidRPr="00304353">
        <w:rPr>
          <w:lang w:val="en-US"/>
        </w:rPr>
        <w:t>revid</w:t>
      </w:r>
      <w:proofErr w:type="spellEnd"/>
      <w:r w:rsidRPr="00304353">
        <w:rPr>
          <w:lang w:val="en-US"/>
        </w:rPr>
        <w:t xml:space="preserve">. </w:t>
      </w:r>
      <w:bookmarkStart w:id="2" w:name="BID"/>
      <w:r w:rsidRPr="00B912E8">
        <w:rPr>
          <w:noProof/>
          <w:lang w:val="en-US"/>
        </w:rPr>
        <w:t>3148907</w:t>
      </w:r>
      <w:bookmarkEnd w:id="2"/>
    </w:p>
    <w:p w:rsidR="00DB23DE" w:rsidRDefault="00DB23DE" w:rsidP="00197308">
      <w:pPr>
        <w:pStyle w:val="Lille"/>
        <w:framePr w:w="2296" w:h="2926" w:hRule="exact" w:hSpace="181" w:wrap="around" w:vAnchor="page" w:hAnchor="text" w:x="7956" w:y="6363" w:anchorLock="1"/>
        <w:rPr>
          <w:lang w:val="en-US"/>
        </w:rPr>
      </w:pPr>
    </w:p>
    <w:p w:rsidR="00DB23DE" w:rsidRDefault="00DB23DE" w:rsidP="00197308">
      <w:pPr>
        <w:pStyle w:val="Lille"/>
        <w:framePr w:w="2296" w:h="2926" w:hRule="exact" w:hSpace="181" w:wrap="around" w:vAnchor="page" w:hAnchor="text" w:x="7956" w:y="6363" w:anchorLock="1"/>
        <w:rPr>
          <w:lang w:val="en-US"/>
        </w:rPr>
      </w:pPr>
      <w:r>
        <w:rPr>
          <w:lang w:val="en-US"/>
        </w:rPr>
        <w:t xml:space="preserve">Ref. </w:t>
      </w:r>
      <w:r w:rsidRPr="00B912E8">
        <w:rPr>
          <w:noProof/>
          <w:lang w:val="en-US"/>
        </w:rPr>
        <w:t>HEMC</w:t>
      </w:r>
    </w:p>
    <w:p w:rsidR="00DB23DE" w:rsidRDefault="00DB23DE" w:rsidP="00197308">
      <w:pPr>
        <w:pStyle w:val="Lille"/>
        <w:framePr w:w="2296" w:h="2926" w:hRule="exact" w:hSpace="181" w:wrap="around" w:vAnchor="page" w:hAnchor="text" w:x="7956" w:y="6363" w:anchorLock="1"/>
        <w:rPr>
          <w:lang w:val="en-US"/>
        </w:rPr>
      </w:pPr>
    </w:p>
    <w:p w:rsidR="00DB23DE" w:rsidRDefault="00DB23DE" w:rsidP="00197308">
      <w:pPr>
        <w:pStyle w:val="Lille"/>
        <w:framePr w:w="2296" w:h="2926" w:hRule="exact" w:hSpace="181" w:wrap="around" w:vAnchor="page" w:hAnchor="text" w:x="7956" w:y="6363" w:anchorLock="1"/>
        <w:rPr>
          <w:lang w:val="en-US"/>
        </w:rPr>
      </w:pPr>
      <w:r>
        <w:rPr>
          <w:lang w:val="en-US"/>
        </w:rPr>
        <w:t xml:space="preserve">Dir. </w:t>
      </w:r>
      <w:proofErr w:type="spellStart"/>
      <w:r>
        <w:rPr>
          <w:lang w:val="en-US"/>
        </w:rPr>
        <w:t>tlf</w:t>
      </w:r>
      <w:proofErr w:type="spellEnd"/>
      <w:r>
        <w:rPr>
          <w:lang w:val="en-US"/>
        </w:rPr>
        <w:t xml:space="preserve">. </w:t>
      </w:r>
      <w:r w:rsidRPr="00B912E8">
        <w:rPr>
          <w:noProof/>
          <w:lang w:val="en-US"/>
        </w:rPr>
        <w:t>46 31 40 68</w:t>
      </w:r>
    </w:p>
    <w:p w:rsidR="00DB23DE" w:rsidRPr="00304353" w:rsidRDefault="00DB23DE" w:rsidP="00197308">
      <w:pPr>
        <w:pStyle w:val="Lille"/>
        <w:framePr w:w="2296" w:h="2926" w:hRule="exact" w:hSpace="181" w:wrap="around" w:vAnchor="page" w:hAnchor="text" w:x="7956" w:y="6363" w:anchorLock="1"/>
        <w:rPr>
          <w:lang w:val="en-US"/>
        </w:rPr>
      </w:pPr>
      <w:r w:rsidRPr="00B912E8">
        <w:rPr>
          <w:noProof/>
          <w:lang w:val="en-US"/>
        </w:rPr>
        <w:t>hellemc@roskilde.dk</w:t>
      </w:r>
    </w:p>
    <w:p w:rsidR="00DB23DE" w:rsidRPr="00304353" w:rsidRDefault="00DB23DE" w:rsidP="00197308">
      <w:pPr>
        <w:pStyle w:val="Lille"/>
        <w:framePr w:w="2296" w:h="2926" w:hRule="exact" w:hSpace="181" w:wrap="around" w:vAnchor="page" w:hAnchor="text" w:x="7956" w:y="6363" w:anchorLock="1"/>
        <w:rPr>
          <w:lang w:val="en-US"/>
        </w:rPr>
      </w:pPr>
    </w:p>
    <w:tbl>
      <w:tblPr>
        <w:tblW w:w="10275" w:type="dxa"/>
        <w:tblLook w:val="01E0" w:firstRow="1" w:lastRow="1" w:firstColumn="1" w:lastColumn="1" w:noHBand="0" w:noVBand="0"/>
      </w:tblPr>
      <w:tblGrid>
        <w:gridCol w:w="7938"/>
        <w:gridCol w:w="2337"/>
      </w:tblGrid>
      <w:tr w:rsidR="00DB23DE" w:rsidRPr="001A4537" w:rsidTr="001A4537">
        <w:trPr>
          <w:trHeight w:val="3345"/>
        </w:trPr>
        <w:tc>
          <w:tcPr>
            <w:tcW w:w="7938" w:type="dxa"/>
            <w:tcMar>
              <w:left w:w="0" w:type="dxa"/>
              <w:right w:w="0" w:type="dxa"/>
            </w:tcMar>
          </w:tcPr>
          <w:p w:rsidR="00014FE3" w:rsidRDefault="00014FE3" w:rsidP="009275DC">
            <w:pPr>
              <w:rPr>
                <w:b/>
                <w:noProof/>
              </w:rPr>
            </w:pPr>
            <w:bookmarkStart w:id="3" w:name="TIT"/>
          </w:p>
          <w:p w:rsidR="00014FE3" w:rsidRDefault="00014FE3" w:rsidP="009275DC">
            <w:pPr>
              <w:rPr>
                <w:b/>
                <w:noProof/>
              </w:rPr>
            </w:pPr>
          </w:p>
          <w:p w:rsidR="00014FE3" w:rsidRDefault="00014FE3" w:rsidP="009275DC">
            <w:pPr>
              <w:rPr>
                <w:b/>
                <w:noProof/>
              </w:rPr>
            </w:pPr>
          </w:p>
          <w:p w:rsidR="00014FE3" w:rsidRDefault="00014FE3" w:rsidP="009275DC">
            <w:pPr>
              <w:rPr>
                <w:b/>
                <w:noProof/>
              </w:rPr>
            </w:pPr>
          </w:p>
          <w:bookmarkEnd w:id="3"/>
          <w:p w:rsidR="00DB23DE" w:rsidRDefault="00014FE3" w:rsidP="00014FE3">
            <w:r>
              <w:t>Vognmandsparkens børnehave</w:t>
            </w:r>
          </w:p>
          <w:p w:rsidR="00014FE3" w:rsidRDefault="00014FE3" w:rsidP="00014FE3">
            <w:r>
              <w:t>Gartnervang 13</w:t>
            </w:r>
          </w:p>
          <w:p w:rsidR="00014FE3" w:rsidRDefault="00014FE3" w:rsidP="00014FE3">
            <w:r>
              <w:t>4000 Roskilde</w:t>
            </w:r>
          </w:p>
        </w:tc>
        <w:tc>
          <w:tcPr>
            <w:tcW w:w="2337" w:type="dxa"/>
            <w:tcMar>
              <w:left w:w="0" w:type="dxa"/>
              <w:right w:w="0" w:type="dxa"/>
            </w:tcMar>
          </w:tcPr>
          <w:p w:rsidR="00DB23DE" w:rsidRPr="001A4537" w:rsidRDefault="00DB23DE" w:rsidP="009275DC">
            <w:pPr>
              <w:pStyle w:val="Lille"/>
              <w:rPr>
                <w:b/>
              </w:rPr>
            </w:pPr>
            <w:r w:rsidRPr="00B912E8">
              <w:rPr>
                <w:b/>
                <w:noProof/>
              </w:rPr>
              <w:t>Dagtilbud</w:t>
            </w:r>
          </w:p>
          <w:p w:rsidR="00DB23DE" w:rsidRPr="00ED6C56" w:rsidRDefault="00DB23DE" w:rsidP="002355BF">
            <w:pPr>
              <w:pStyle w:val="Lille"/>
            </w:pPr>
            <w:r>
              <w:t>Rådhusbuen 1</w:t>
            </w:r>
          </w:p>
          <w:p w:rsidR="00DB23DE" w:rsidRPr="00ED6C56" w:rsidRDefault="00DB23DE" w:rsidP="002355BF">
            <w:pPr>
              <w:pStyle w:val="Lille"/>
            </w:pPr>
            <w:r w:rsidRPr="00ED6C56">
              <w:t>Postboks 100</w:t>
            </w:r>
          </w:p>
          <w:p w:rsidR="00DB23DE" w:rsidRDefault="00DB23DE" w:rsidP="002355BF">
            <w:pPr>
              <w:pStyle w:val="Lille"/>
            </w:pPr>
            <w:r w:rsidRPr="00ED6C56">
              <w:t>4000 Roskilde</w:t>
            </w:r>
          </w:p>
          <w:p w:rsidR="00DB23DE" w:rsidRDefault="00DB23DE" w:rsidP="009275DC">
            <w:pPr>
              <w:pStyle w:val="Lille"/>
            </w:pPr>
          </w:p>
          <w:p w:rsidR="00DB23DE" w:rsidRPr="00F42299" w:rsidRDefault="00DB23DE" w:rsidP="009275DC">
            <w:pPr>
              <w:pStyle w:val="Lille"/>
            </w:pPr>
            <w:r w:rsidRPr="00F42299">
              <w:t xml:space="preserve">Tlf.: </w:t>
            </w:r>
            <w:r>
              <w:t>46 31 30 00</w:t>
            </w:r>
          </w:p>
          <w:p w:rsidR="00DB23DE" w:rsidRPr="00304353" w:rsidRDefault="00DB23DE" w:rsidP="009275DC">
            <w:pPr>
              <w:pStyle w:val="Lille"/>
            </w:pPr>
          </w:p>
          <w:p w:rsidR="00DB23DE" w:rsidRPr="00304353" w:rsidRDefault="00DB23DE" w:rsidP="009275DC">
            <w:pPr>
              <w:pStyle w:val="Lille"/>
            </w:pPr>
            <w:r w:rsidRPr="00304353">
              <w:t>kommunen@roskilde.dk</w:t>
            </w:r>
          </w:p>
          <w:p w:rsidR="00DB23DE" w:rsidRPr="00C11232" w:rsidRDefault="00DB23DE" w:rsidP="00901DDD">
            <w:pPr>
              <w:pStyle w:val="Lille"/>
            </w:pPr>
            <w:r w:rsidRPr="00C11232">
              <w:t>www.roskilde.dk</w:t>
            </w:r>
          </w:p>
        </w:tc>
      </w:tr>
      <w:tr w:rsidR="00DB23DE" w:rsidTr="001A4537">
        <w:trPr>
          <w:trHeight w:val="420"/>
        </w:trPr>
        <w:tc>
          <w:tcPr>
            <w:tcW w:w="7938" w:type="dxa"/>
            <w:tcMar>
              <w:left w:w="0" w:type="dxa"/>
              <w:right w:w="0" w:type="dxa"/>
            </w:tcMar>
          </w:tcPr>
          <w:p w:rsidR="00DB23DE" w:rsidRPr="0091033E" w:rsidRDefault="00DB23DE" w:rsidP="00DB23DE">
            <w:pPr>
              <w:pStyle w:val="Boldoverskrift"/>
            </w:pPr>
          </w:p>
        </w:tc>
        <w:tc>
          <w:tcPr>
            <w:tcW w:w="2337" w:type="dxa"/>
            <w:tcMar>
              <w:left w:w="0" w:type="dxa"/>
              <w:right w:w="0" w:type="dxa"/>
            </w:tcMar>
          </w:tcPr>
          <w:p w:rsidR="00DB23DE" w:rsidRDefault="00DB23DE" w:rsidP="00DB23DE">
            <w:pPr>
              <w:pStyle w:val="Lille"/>
            </w:pPr>
            <w:bookmarkStart w:id="4" w:name="DD4"/>
            <w:r w:rsidRPr="00B912E8">
              <w:rPr>
                <w:noProof/>
              </w:rPr>
              <w:t>30. april 2019</w:t>
            </w:r>
            <w:bookmarkEnd w:id="4"/>
          </w:p>
        </w:tc>
      </w:tr>
    </w:tbl>
    <w:p w:rsidR="00DB23DE" w:rsidRDefault="00DB23DE"/>
    <w:p w:rsidR="00DB23DE" w:rsidRDefault="00DB23DE"/>
    <w:tbl>
      <w:tblPr>
        <w:tblW w:w="10275" w:type="dxa"/>
        <w:tblLook w:val="01E0" w:firstRow="1" w:lastRow="1" w:firstColumn="1" w:lastColumn="1" w:noHBand="0" w:noVBand="0"/>
      </w:tblPr>
      <w:tblGrid>
        <w:gridCol w:w="7938"/>
        <w:gridCol w:w="2337"/>
      </w:tblGrid>
      <w:tr w:rsidR="008261E8" w:rsidTr="00051EBB">
        <w:trPr>
          <w:trHeight w:val="420"/>
        </w:trPr>
        <w:tc>
          <w:tcPr>
            <w:tcW w:w="7938" w:type="dxa"/>
            <w:tcMar>
              <w:left w:w="0" w:type="dxa"/>
              <w:right w:w="0" w:type="dxa"/>
            </w:tcMar>
          </w:tcPr>
          <w:p w:rsidR="008261E8" w:rsidRPr="001E2762" w:rsidRDefault="008261E8" w:rsidP="00051EBB">
            <w:pPr>
              <w:pStyle w:val="Boldoverskrift"/>
              <w:rPr>
                <w:sz w:val="24"/>
                <w:szCs w:val="24"/>
              </w:rPr>
            </w:pPr>
            <w:r w:rsidRPr="001E2762">
              <w:rPr>
                <w:sz w:val="24"/>
                <w:szCs w:val="24"/>
              </w:rPr>
              <w:t>Pædagogisk tilsyn 2019</w:t>
            </w:r>
          </w:p>
        </w:tc>
        <w:tc>
          <w:tcPr>
            <w:tcW w:w="2337" w:type="dxa"/>
            <w:tcMar>
              <w:left w:w="0" w:type="dxa"/>
              <w:right w:w="0" w:type="dxa"/>
            </w:tcMar>
          </w:tcPr>
          <w:p w:rsidR="008261E8" w:rsidRDefault="008261E8" w:rsidP="00051EBB">
            <w:pPr>
              <w:pStyle w:val="Lille"/>
            </w:pPr>
            <w:r>
              <w:rPr>
                <w:noProof/>
              </w:rPr>
              <w:t>15. april 2019</w:t>
            </w:r>
          </w:p>
        </w:tc>
      </w:tr>
    </w:tbl>
    <w:p w:rsidR="008261E8" w:rsidRDefault="008261E8" w:rsidP="008261E8">
      <w:r>
        <w:t>Fokuspunkter ved det pædagogiske tilsyn 2019:</w:t>
      </w:r>
    </w:p>
    <w:p w:rsidR="008261E8" w:rsidRDefault="008261E8" w:rsidP="008261E8"/>
    <w:p w:rsidR="008261E8" w:rsidRDefault="008261E8" w:rsidP="008261E8">
      <w:pPr>
        <w:numPr>
          <w:ilvl w:val="0"/>
          <w:numId w:val="1"/>
        </w:numPr>
      </w:pPr>
      <w:r>
        <w:t>Lederens status på dagtilbuddets udvikling</w:t>
      </w:r>
    </w:p>
    <w:p w:rsidR="008261E8" w:rsidRDefault="008261E8" w:rsidP="008261E8">
      <w:pPr>
        <w:numPr>
          <w:ilvl w:val="0"/>
          <w:numId w:val="1"/>
        </w:numPr>
      </w:pPr>
      <w:r>
        <w:t>Observationer fra den pædagogiske praksis</w:t>
      </w:r>
    </w:p>
    <w:p w:rsidR="008261E8" w:rsidRDefault="008261E8" w:rsidP="008261E8">
      <w:pPr>
        <w:numPr>
          <w:ilvl w:val="0"/>
          <w:numId w:val="1"/>
        </w:numPr>
      </w:pPr>
      <w:r>
        <w:t>Udvalgte punkter i børne- og læringsmiljøet</w:t>
      </w:r>
      <w:r>
        <w:br/>
      </w:r>
    </w:p>
    <w:p w:rsidR="008261E8" w:rsidRDefault="008261E8" w:rsidP="008261E8">
      <w:r>
        <w:t>Lederen udfylder de første sider, markeret med *), med korte beskrivelser, gerne i punktform. Beskrivelserne skal dog give et indtryk af dagtilbuddet.</w:t>
      </w:r>
    </w:p>
    <w:p w:rsidR="008261E8" w:rsidRDefault="008261E8" w:rsidP="008261E8"/>
    <w:p w:rsidR="008261E8" w:rsidRPr="00C96DA3" w:rsidRDefault="008261E8" w:rsidP="008261E8">
      <w:pPr>
        <w:rPr>
          <w:b/>
        </w:rPr>
      </w:pPr>
      <w:r w:rsidRPr="00C96DA3">
        <w:rPr>
          <w:b/>
        </w:rPr>
        <w:t xml:space="preserve">Besvarelsen sendes til dagtilbuddets konsulent senest en uge </w:t>
      </w:r>
      <w:r>
        <w:rPr>
          <w:b/>
        </w:rPr>
        <w:t>inden tilsynsbesøget.</w:t>
      </w:r>
      <w:r w:rsidRPr="00C96DA3">
        <w:rPr>
          <w:b/>
        </w:rPr>
        <w:t xml:space="preserve"> </w:t>
      </w:r>
    </w:p>
    <w:p w:rsidR="008261E8" w:rsidRDefault="008261E8" w:rsidP="008261E8"/>
    <w:p w:rsidR="008261E8" w:rsidRDefault="008261E8" w:rsidP="008261E8">
      <w:r>
        <w:t>Iagttagelser vedr. børne- og læringsmiljøet udfyldes af konsulenten ved tilsynsbesøget og konsulenten anvender skemaet på s.6 og 7.</w:t>
      </w:r>
    </w:p>
    <w:p w:rsidR="008261E8" w:rsidRDefault="008261E8" w:rsidP="008261E8"/>
    <w:p w:rsidR="008261E8" w:rsidRDefault="008261E8" w:rsidP="008261E8"/>
    <w:p w:rsidR="008261E8" w:rsidRPr="00447282" w:rsidRDefault="008261E8" w:rsidP="008261E8">
      <w:pPr>
        <w:pStyle w:val="Listeafsnit"/>
        <w:rPr>
          <w:b/>
          <w:noProo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8261E8" w:rsidTr="00051EBB">
        <w:tc>
          <w:tcPr>
            <w:tcW w:w="8897" w:type="dxa"/>
            <w:gridSpan w:val="2"/>
          </w:tcPr>
          <w:p w:rsidR="008261E8" w:rsidRDefault="008261E8" w:rsidP="00051EBB">
            <w:pPr>
              <w:jc w:val="center"/>
              <w:rPr>
                <w:b/>
              </w:rPr>
            </w:pPr>
          </w:p>
          <w:p w:rsidR="008261E8" w:rsidRDefault="008261E8" w:rsidP="00051EBB">
            <w:pPr>
              <w:jc w:val="center"/>
              <w:rPr>
                <w:b/>
              </w:rPr>
            </w:pPr>
            <w:r>
              <w:rPr>
                <w:b/>
              </w:rPr>
              <w:t>Gruppestørrelse og aldersopdeling *)</w:t>
            </w:r>
          </w:p>
        </w:tc>
      </w:tr>
      <w:tr w:rsidR="008261E8" w:rsidTr="00051EBB">
        <w:tc>
          <w:tcPr>
            <w:tcW w:w="2518" w:type="dxa"/>
            <w:tcBorders>
              <w:bottom w:val="nil"/>
            </w:tcBorders>
          </w:tcPr>
          <w:p w:rsidR="008261E8" w:rsidRDefault="008261E8" w:rsidP="00051EBB"/>
          <w:p w:rsidR="008261E8" w:rsidRDefault="008261E8" w:rsidP="00051EBB">
            <w:r w:rsidRPr="00C83B18">
              <w:t>Antal</w:t>
            </w:r>
            <w:r>
              <w:t xml:space="preserve"> indskrevne</w:t>
            </w:r>
            <w:r w:rsidRPr="00C83B18">
              <w:t xml:space="preserve"> børn</w:t>
            </w:r>
            <w:r>
              <w:t xml:space="preserve"> </w:t>
            </w:r>
          </w:p>
        </w:tc>
        <w:tc>
          <w:tcPr>
            <w:tcW w:w="6379" w:type="dxa"/>
            <w:tcBorders>
              <w:bottom w:val="nil"/>
            </w:tcBorders>
          </w:tcPr>
          <w:p w:rsidR="008261E8" w:rsidRDefault="008261E8" w:rsidP="00051EBB"/>
          <w:p w:rsidR="00164843" w:rsidRDefault="00164843" w:rsidP="00051EBB">
            <w:r>
              <w:t>45</w:t>
            </w:r>
          </w:p>
        </w:tc>
      </w:tr>
      <w:tr w:rsidR="008261E8" w:rsidTr="00051EBB">
        <w:tc>
          <w:tcPr>
            <w:tcW w:w="2518" w:type="dxa"/>
            <w:tcBorders>
              <w:bottom w:val="single" w:sz="4" w:space="0" w:color="auto"/>
            </w:tcBorders>
          </w:tcPr>
          <w:p w:rsidR="008261E8" w:rsidRDefault="008261E8" w:rsidP="00051EBB">
            <w:r>
              <w:t xml:space="preserve">Antal børn pr. vuggestue- og børnehavegruppe? </w:t>
            </w:r>
          </w:p>
        </w:tc>
        <w:tc>
          <w:tcPr>
            <w:tcW w:w="6379" w:type="dxa"/>
            <w:tcBorders>
              <w:bottom w:val="single" w:sz="4" w:space="0" w:color="auto"/>
            </w:tcBorders>
          </w:tcPr>
          <w:p w:rsidR="008261E8" w:rsidRDefault="008261E8" w:rsidP="00051EBB"/>
        </w:tc>
      </w:tr>
      <w:tr w:rsidR="008261E8" w:rsidTr="00051EBB">
        <w:tc>
          <w:tcPr>
            <w:tcW w:w="2518" w:type="dxa"/>
            <w:tcBorders>
              <w:bottom w:val="single" w:sz="4" w:space="0" w:color="auto"/>
            </w:tcBorders>
          </w:tcPr>
          <w:p w:rsidR="008261E8" w:rsidRDefault="008261E8" w:rsidP="00051EBB">
            <w:r>
              <w:t xml:space="preserve">Hvordan er børnene fordelt i grupperne - aldersopdeling? </w:t>
            </w:r>
          </w:p>
        </w:tc>
        <w:tc>
          <w:tcPr>
            <w:tcW w:w="6379" w:type="dxa"/>
            <w:tcBorders>
              <w:bottom w:val="single" w:sz="4" w:space="0" w:color="auto"/>
            </w:tcBorders>
          </w:tcPr>
          <w:p w:rsidR="008261E8" w:rsidRDefault="008261E8" w:rsidP="00051EBB"/>
          <w:p w:rsidR="00164843" w:rsidRDefault="00164843" w:rsidP="00051EBB"/>
          <w:p w:rsidR="00164843" w:rsidRDefault="00164843" w:rsidP="00051EBB">
            <w:r>
              <w:t>I aldersopdelte grupper (3-4)</w:t>
            </w:r>
          </w:p>
        </w:tc>
      </w:tr>
    </w:tbl>
    <w:p w:rsidR="008261E8" w:rsidRDefault="008261E8" w:rsidP="008261E8">
      <w:pPr>
        <w:pStyle w:val="Listeafsnit"/>
        <w:rPr>
          <w:b/>
          <w:noProof/>
        </w:rPr>
      </w:pPr>
    </w:p>
    <w:p w:rsidR="008261E8" w:rsidRDefault="008261E8" w:rsidP="008261E8">
      <w:pPr>
        <w:pStyle w:val="Listeafsnit"/>
        <w:rPr>
          <w:b/>
          <w:noProof/>
        </w:rPr>
      </w:pPr>
    </w:p>
    <w:p w:rsidR="008261E8" w:rsidRDefault="008261E8" w:rsidP="008261E8">
      <w:pPr>
        <w:pStyle w:val="Listeafsnit"/>
        <w:rPr>
          <w:b/>
          <w:noProof/>
        </w:rPr>
      </w:pPr>
    </w:p>
    <w:p w:rsidR="008261E8" w:rsidRDefault="008261E8" w:rsidP="008261E8">
      <w:pPr>
        <w:pStyle w:val="Listeafsnit"/>
        <w:rPr>
          <w:b/>
          <w:noProof/>
        </w:rPr>
      </w:pPr>
    </w:p>
    <w:p w:rsidR="008261E8" w:rsidRDefault="008261E8" w:rsidP="008261E8">
      <w:pPr>
        <w:pStyle w:val="Listeafsnit"/>
        <w:rPr>
          <w:b/>
          <w:noProof/>
        </w:rPr>
      </w:pPr>
    </w:p>
    <w:p w:rsidR="008261E8" w:rsidRPr="00447282" w:rsidRDefault="008261E8" w:rsidP="008261E8">
      <w:pPr>
        <w:pStyle w:val="Listeafsnit"/>
        <w:rPr>
          <w:b/>
          <w:noProo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9"/>
        <w:gridCol w:w="6311"/>
      </w:tblGrid>
      <w:tr w:rsidR="008261E8" w:rsidTr="00051EBB">
        <w:tc>
          <w:tcPr>
            <w:tcW w:w="8897" w:type="dxa"/>
            <w:gridSpan w:val="3"/>
          </w:tcPr>
          <w:p w:rsidR="008261E8" w:rsidRPr="00A0394C" w:rsidRDefault="008261E8" w:rsidP="00051EBB">
            <w:pPr>
              <w:jc w:val="center"/>
              <w:rPr>
                <w:b/>
              </w:rPr>
            </w:pPr>
          </w:p>
          <w:p w:rsidR="008261E8" w:rsidRPr="00A0394C" w:rsidRDefault="008261E8" w:rsidP="00051EBB">
            <w:pPr>
              <w:jc w:val="center"/>
              <w:rPr>
                <w:b/>
              </w:rPr>
            </w:pPr>
            <w:r w:rsidRPr="00A0394C">
              <w:rPr>
                <w:b/>
              </w:rPr>
              <w:t>Opfø</w:t>
            </w:r>
            <w:r>
              <w:rPr>
                <w:b/>
              </w:rPr>
              <w:t>lgning på pædagogisk tilsyn 2018 *)</w:t>
            </w:r>
          </w:p>
        </w:tc>
      </w:tr>
      <w:tr w:rsidR="008261E8" w:rsidTr="00051EBB">
        <w:tc>
          <w:tcPr>
            <w:tcW w:w="2567" w:type="dxa"/>
            <w:tcBorders>
              <w:bottom w:val="nil"/>
            </w:tcBorders>
          </w:tcPr>
          <w:p w:rsidR="008261E8" w:rsidRDefault="008261E8" w:rsidP="00051EBB">
            <w:r>
              <w:t>Hvordan har dagtilbuddet arbejdet med anbefalinger fra tilsynet 2018 (Jf. tilsynsrapport 2018)</w:t>
            </w:r>
          </w:p>
          <w:p w:rsidR="008261E8" w:rsidRPr="00BE563B" w:rsidRDefault="008261E8" w:rsidP="00051EBB">
            <w:r>
              <w:t xml:space="preserve"> </w:t>
            </w:r>
          </w:p>
        </w:tc>
        <w:tc>
          <w:tcPr>
            <w:tcW w:w="6330" w:type="dxa"/>
            <w:gridSpan w:val="2"/>
            <w:tcBorders>
              <w:bottom w:val="nil"/>
            </w:tcBorders>
          </w:tcPr>
          <w:p w:rsidR="008261E8" w:rsidRDefault="008261E8" w:rsidP="00051EBB"/>
          <w:p w:rsidR="00164843" w:rsidRDefault="00164843" w:rsidP="00051EBB"/>
          <w:p w:rsidR="00164843" w:rsidRDefault="00164843" w:rsidP="00051EBB"/>
          <w:p w:rsidR="00164843" w:rsidRDefault="00164843" w:rsidP="00051EBB"/>
          <w:p w:rsidR="00164843" w:rsidRDefault="00164843" w:rsidP="00051EBB">
            <w:r>
              <w:t>Ved ikke.</w:t>
            </w:r>
          </w:p>
        </w:tc>
      </w:tr>
      <w:tr w:rsidR="008261E8" w:rsidTr="00051EBB">
        <w:tc>
          <w:tcPr>
            <w:tcW w:w="8897" w:type="dxa"/>
            <w:gridSpan w:val="3"/>
          </w:tcPr>
          <w:p w:rsidR="008261E8" w:rsidRPr="00A0394C" w:rsidRDefault="008261E8" w:rsidP="00051EBB">
            <w:pPr>
              <w:jc w:val="center"/>
              <w:rPr>
                <w:b/>
              </w:rPr>
            </w:pPr>
          </w:p>
          <w:p w:rsidR="008261E8" w:rsidRPr="00A0394C" w:rsidRDefault="008261E8" w:rsidP="00051EBB">
            <w:pPr>
              <w:jc w:val="center"/>
              <w:rPr>
                <w:b/>
              </w:rPr>
            </w:pPr>
            <w:r w:rsidRPr="00A0394C">
              <w:rPr>
                <w:b/>
              </w:rPr>
              <w:t>Personalets kvalifikationer</w:t>
            </w:r>
            <w:r>
              <w:rPr>
                <w:b/>
              </w:rPr>
              <w:t xml:space="preserve"> *)</w:t>
            </w:r>
          </w:p>
        </w:tc>
      </w:tr>
      <w:tr w:rsidR="008261E8" w:rsidTr="00051EBB">
        <w:tc>
          <w:tcPr>
            <w:tcW w:w="2586" w:type="dxa"/>
            <w:gridSpan w:val="2"/>
          </w:tcPr>
          <w:p w:rsidR="008261E8" w:rsidRDefault="008261E8" w:rsidP="00051EBB">
            <w:r>
              <w:t>Antal uddannede pædagoger</w:t>
            </w:r>
          </w:p>
        </w:tc>
        <w:tc>
          <w:tcPr>
            <w:tcW w:w="6311" w:type="dxa"/>
          </w:tcPr>
          <w:p w:rsidR="008261E8" w:rsidRDefault="008261E8" w:rsidP="00051EBB"/>
          <w:p w:rsidR="00164843" w:rsidRDefault="00164843" w:rsidP="00051EBB">
            <w:r>
              <w:t>6</w:t>
            </w:r>
          </w:p>
        </w:tc>
      </w:tr>
      <w:tr w:rsidR="008261E8" w:rsidTr="00051EBB">
        <w:tc>
          <w:tcPr>
            <w:tcW w:w="2586" w:type="dxa"/>
            <w:gridSpan w:val="2"/>
          </w:tcPr>
          <w:p w:rsidR="008261E8" w:rsidRDefault="008261E8" w:rsidP="00051EBB">
            <w:r>
              <w:t>Antal PAU / PGU uddannede</w:t>
            </w:r>
          </w:p>
        </w:tc>
        <w:tc>
          <w:tcPr>
            <w:tcW w:w="6311" w:type="dxa"/>
          </w:tcPr>
          <w:p w:rsidR="008261E8" w:rsidRDefault="008261E8" w:rsidP="00051EBB"/>
        </w:tc>
      </w:tr>
      <w:tr w:rsidR="008261E8" w:rsidTr="00051EBB">
        <w:tc>
          <w:tcPr>
            <w:tcW w:w="2586" w:type="dxa"/>
            <w:gridSpan w:val="2"/>
          </w:tcPr>
          <w:p w:rsidR="008261E8" w:rsidRDefault="008261E8" w:rsidP="00051EBB">
            <w:r>
              <w:t>Antal ikke pædagogisk uddannede</w:t>
            </w:r>
          </w:p>
        </w:tc>
        <w:tc>
          <w:tcPr>
            <w:tcW w:w="6311" w:type="dxa"/>
          </w:tcPr>
          <w:p w:rsidR="008261E8" w:rsidRDefault="008261E8" w:rsidP="00051EBB"/>
          <w:p w:rsidR="00164843" w:rsidRDefault="00164843" w:rsidP="00051EBB">
            <w:r>
              <w:t>1</w:t>
            </w:r>
          </w:p>
        </w:tc>
      </w:tr>
      <w:tr w:rsidR="008261E8" w:rsidTr="00051EBB">
        <w:tc>
          <w:tcPr>
            <w:tcW w:w="2586" w:type="dxa"/>
            <w:gridSpan w:val="2"/>
          </w:tcPr>
          <w:p w:rsidR="008261E8" w:rsidRDefault="008261E8" w:rsidP="00051EBB">
            <w:r>
              <w:t>Ledelsens overvejelse om medarbejdernes behov for kompetenceudvikling?</w:t>
            </w:r>
          </w:p>
        </w:tc>
        <w:tc>
          <w:tcPr>
            <w:tcW w:w="6311" w:type="dxa"/>
          </w:tcPr>
          <w:p w:rsidR="008261E8" w:rsidRDefault="00164843" w:rsidP="00051EBB">
            <w:r>
              <w:t>Da jeg er ny leder (start 5. januar) og da der har været en del at tage mig af, har jeg ikke afhold medarbejdersamtaler endnu, så dette overblik har jeg ikke.</w:t>
            </w:r>
          </w:p>
          <w:p w:rsidR="00164843" w:rsidRDefault="00164843" w:rsidP="00051EBB">
            <w:r>
              <w:t>Kompetenceudvikling er noget af det, som jeg før har arbejdet meget med og som har høj prioritet.</w:t>
            </w:r>
          </w:p>
        </w:tc>
      </w:tr>
      <w:tr w:rsidR="008261E8" w:rsidTr="00051EBB">
        <w:tc>
          <w:tcPr>
            <w:tcW w:w="2586" w:type="dxa"/>
            <w:gridSpan w:val="2"/>
          </w:tcPr>
          <w:p w:rsidR="008261E8" w:rsidRPr="005D6CF6" w:rsidRDefault="008261E8" w:rsidP="00051EBB">
            <w:pPr>
              <w:autoSpaceDE w:val="0"/>
              <w:autoSpaceDN w:val="0"/>
              <w:adjustRightInd w:val="0"/>
              <w:rPr>
                <w:rFonts w:cs="Arial"/>
                <w:lang w:eastAsia="da-DK"/>
              </w:rPr>
            </w:pPr>
            <w:r w:rsidRPr="005D6CF6">
              <w:rPr>
                <w:rFonts w:cs="Arial"/>
                <w:lang w:eastAsia="da-DK"/>
              </w:rPr>
              <w:t>Har alle medarbejdere kendskab til GDPR</w:t>
            </w:r>
          </w:p>
          <w:p w:rsidR="008261E8" w:rsidRDefault="008261E8" w:rsidP="00051EBB">
            <w:pPr>
              <w:autoSpaceDE w:val="0"/>
              <w:autoSpaceDN w:val="0"/>
              <w:adjustRightInd w:val="0"/>
            </w:pPr>
            <w:r w:rsidRPr="005D6CF6">
              <w:rPr>
                <w:rFonts w:cs="Arial"/>
                <w:lang w:eastAsia="da-DK"/>
              </w:rPr>
              <w:t>(persondataforordningen)?</w:t>
            </w:r>
          </w:p>
        </w:tc>
        <w:tc>
          <w:tcPr>
            <w:tcW w:w="6311" w:type="dxa"/>
          </w:tcPr>
          <w:p w:rsidR="008261E8" w:rsidRDefault="008261E8" w:rsidP="00051EBB"/>
          <w:p w:rsidR="00164843" w:rsidRDefault="00164843" w:rsidP="00051EBB">
            <w:r>
              <w:t>Nej vi er ikke helt klar endnu. Har dog arkiveret alt der skal arkiveres og låst inde og er i gang med diverse beskrivelser til personalet.</w:t>
            </w:r>
          </w:p>
          <w:p w:rsidR="00164843" w:rsidRDefault="00164843" w:rsidP="00051EBB"/>
        </w:tc>
      </w:tr>
      <w:tr w:rsidR="008261E8" w:rsidTr="00051EBB">
        <w:tc>
          <w:tcPr>
            <w:tcW w:w="8897" w:type="dxa"/>
            <w:gridSpan w:val="3"/>
          </w:tcPr>
          <w:p w:rsidR="008261E8" w:rsidRDefault="008261E8" w:rsidP="00051EBB"/>
          <w:p w:rsidR="008261E8" w:rsidRPr="00A0394C" w:rsidRDefault="008261E8" w:rsidP="00051EBB">
            <w:pPr>
              <w:jc w:val="center"/>
              <w:rPr>
                <w:b/>
              </w:rPr>
            </w:pPr>
            <w:r>
              <w:rPr>
                <w:b/>
              </w:rPr>
              <w:t>Sprog *)</w:t>
            </w:r>
          </w:p>
        </w:tc>
      </w:tr>
      <w:tr w:rsidR="008261E8" w:rsidTr="00051EBB">
        <w:tc>
          <w:tcPr>
            <w:tcW w:w="2586" w:type="dxa"/>
            <w:gridSpan w:val="2"/>
          </w:tcPr>
          <w:p w:rsidR="008261E8" w:rsidRDefault="008261E8" w:rsidP="00051EBB">
            <w:r>
              <w:t>Antal børn der er sprogvurderet jf. Dagtilbudsloven § 11-12</w:t>
            </w:r>
          </w:p>
        </w:tc>
        <w:tc>
          <w:tcPr>
            <w:tcW w:w="6311" w:type="dxa"/>
          </w:tcPr>
          <w:p w:rsidR="008261E8" w:rsidRDefault="00164843" w:rsidP="00051EBB">
            <w:r>
              <w:t>3. børn</w:t>
            </w:r>
          </w:p>
        </w:tc>
      </w:tr>
      <w:tr w:rsidR="008261E8" w:rsidTr="00051EBB">
        <w:tc>
          <w:tcPr>
            <w:tcW w:w="2586" w:type="dxa"/>
            <w:gridSpan w:val="2"/>
          </w:tcPr>
          <w:p w:rsidR="008261E8" w:rsidRDefault="008261E8" w:rsidP="00051EBB">
            <w:r>
              <w:t>Antal børn med fokuseret og særlig indsats?</w:t>
            </w:r>
          </w:p>
        </w:tc>
        <w:tc>
          <w:tcPr>
            <w:tcW w:w="6311" w:type="dxa"/>
          </w:tcPr>
          <w:p w:rsidR="008261E8" w:rsidRDefault="00164843" w:rsidP="00051EBB">
            <w:r>
              <w:t>8 børn</w:t>
            </w:r>
          </w:p>
        </w:tc>
      </w:tr>
      <w:tr w:rsidR="008261E8" w:rsidTr="00051EBB">
        <w:tc>
          <w:tcPr>
            <w:tcW w:w="2586" w:type="dxa"/>
            <w:gridSpan w:val="2"/>
          </w:tcPr>
          <w:p w:rsidR="008261E8" w:rsidRDefault="008261E8" w:rsidP="00051EBB">
            <w:r>
              <w:t>Har dagtilbuddet udarbejdet handleplaner på alle børn med fokuseret og særlig indsats?</w:t>
            </w:r>
          </w:p>
        </w:tc>
        <w:tc>
          <w:tcPr>
            <w:tcW w:w="6311" w:type="dxa"/>
          </w:tcPr>
          <w:p w:rsidR="008261E8" w:rsidRDefault="00164843" w:rsidP="00051EBB">
            <w:r>
              <w:t>Nej ikke alle.</w:t>
            </w:r>
          </w:p>
        </w:tc>
      </w:tr>
      <w:tr w:rsidR="008261E8" w:rsidTr="00051EBB">
        <w:tc>
          <w:tcPr>
            <w:tcW w:w="8897" w:type="dxa"/>
            <w:gridSpan w:val="3"/>
          </w:tcPr>
          <w:p w:rsidR="008261E8" w:rsidRPr="00A0394C" w:rsidRDefault="008261E8" w:rsidP="00051EBB">
            <w:pPr>
              <w:jc w:val="center"/>
              <w:rPr>
                <w:b/>
              </w:rPr>
            </w:pPr>
          </w:p>
          <w:p w:rsidR="008261E8" w:rsidRPr="00A0394C" w:rsidRDefault="008261E8" w:rsidP="00051EBB">
            <w:pPr>
              <w:jc w:val="center"/>
              <w:rPr>
                <w:b/>
              </w:rPr>
            </w:pPr>
            <w:r>
              <w:rPr>
                <w:b/>
              </w:rPr>
              <w:t>Sikkerhed,</w:t>
            </w:r>
            <w:r w:rsidRPr="00A0394C">
              <w:rPr>
                <w:b/>
              </w:rPr>
              <w:t xml:space="preserve"> hygiejne</w:t>
            </w:r>
            <w:r>
              <w:rPr>
                <w:b/>
              </w:rPr>
              <w:t xml:space="preserve"> og retningslinjer *)</w:t>
            </w:r>
          </w:p>
        </w:tc>
      </w:tr>
      <w:tr w:rsidR="008261E8" w:rsidTr="00051EBB">
        <w:tc>
          <w:tcPr>
            <w:tcW w:w="2586" w:type="dxa"/>
            <w:gridSpan w:val="2"/>
          </w:tcPr>
          <w:p w:rsidR="008261E8" w:rsidRPr="00A0394C" w:rsidRDefault="008261E8" w:rsidP="00051EBB">
            <w:pPr>
              <w:rPr>
                <w:b/>
              </w:rPr>
            </w:pPr>
            <w:r w:rsidRPr="00A0394C">
              <w:rPr>
                <w:b/>
              </w:rPr>
              <w:t>Legepladstilsyn.</w:t>
            </w:r>
          </w:p>
          <w:p w:rsidR="008261E8" w:rsidRDefault="008261E8" w:rsidP="00051EBB">
            <w:r>
              <w:t>Hvem udfører tilsynet?</w:t>
            </w:r>
          </w:p>
          <w:p w:rsidR="008261E8" w:rsidRDefault="008261E8" w:rsidP="00051EBB"/>
          <w:p w:rsidR="008261E8" w:rsidRDefault="008261E8" w:rsidP="00051EBB">
            <w:r>
              <w:t>Tidsinterval?</w:t>
            </w:r>
          </w:p>
        </w:tc>
        <w:tc>
          <w:tcPr>
            <w:tcW w:w="6311" w:type="dxa"/>
          </w:tcPr>
          <w:p w:rsidR="008261E8" w:rsidRDefault="00164843" w:rsidP="00051EBB">
            <w:r>
              <w:lastRenderedPageBreak/>
              <w:t>Nordisk legeplads institut</w:t>
            </w:r>
          </w:p>
        </w:tc>
      </w:tr>
      <w:tr w:rsidR="008261E8" w:rsidTr="00051EBB">
        <w:tc>
          <w:tcPr>
            <w:tcW w:w="2586" w:type="dxa"/>
            <w:gridSpan w:val="2"/>
          </w:tcPr>
          <w:p w:rsidR="008261E8" w:rsidRDefault="008261E8" w:rsidP="00051EBB">
            <w:r>
              <w:t>Opfølgning på legepladstilsyn, evt. udbedring af påbud.</w:t>
            </w:r>
            <w:r>
              <w:br/>
            </w:r>
          </w:p>
        </w:tc>
        <w:tc>
          <w:tcPr>
            <w:tcW w:w="6311" w:type="dxa"/>
          </w:tcPr>
          <w:p w:rsidR="008261E8" w:rsidRDefault="00164843" w:rsidP="00051EBB">
            <w:r>
              <w:t>Er gjort og påtegnelser er udført.</w:t>
            </w:r>
          </w:p>
        </w:tc>
      </w:tr>
      <w:tr w:rsidR="008261E8" w:rsidTr="00051EBB">
        <w:tc>
          <w:tcPr>
            <w:tcW w:w="2586" w:type="dxa"/>
            <w:gridSpan w:val="2"/>
          </w:tcPr>
          <w:p w:rsidR="008261E8" w:rsidRDefault="008261E8" w:rsidP="00051EBB">
            <w:r>
              <w:t xml:space="preserve">Hvad gør I for at skabe sikkerhed i den fysiske indretning </w:t>
            </w:r>
            <w:proofErr w:type="spellStart"/>
            <w:r>
              <w:t>indefor</w:t>
            </w:r>
            <w:proofErr w:type="spellEnd"/>
            <w:r>
              <w:t xml:space="preserve"> i dagtilbuddet?</w:t>
            </w:r>
          </w:p>
        </w:tc>
        <w:tc>
          <w:tcPr>
            <w:tcW w:w="6311" w:type="dxa"/>
          </w:tcPr>
          <w:p w:rsidR="008261E8" w:rsidRDefault="00164843" w:rsidP="00051EBB">
            <w:r>
              <w:t>Bruger vores øjne og jævnlige tjek og gør noget ved det som der er sikkerhedsmæssigt ikke i orden.</w:t>
            </w:r>
          </w:p>
        </w:tc>
      </w:tr>
      <w:tr w:rsidR="008261E8" w:rsidTr="00051EBB">
        <w:tc>
          <w:tcPr>
            <w:tcW w:w="2586" w:type="dxa"/>
            <w:gridSpan w:val="2"/>
          </w:tcPr>
          <w:p w:rsidR="008261E8" w:rsidRPr="00A0394C" w:rsidRDefault="008261E8" w:rsidP="00051EBB">
            <w:pPr>
              <w:rPr>
                <w:b/>
              </w:rPr>
            </w:pPr>
            <w:r w:rsidRPr="00A0394C">
              <w:rPr>
                <w:b/>
              </w:rPr>
              <w:t>Hygiejnetilsyn.</w:t>
            </w:r>
          </w:p>
          <w:p w:rsidR="008261E8" w:rsidRDefault="008261E8" w:rsidP="00051EBB">
            <w:r>
              <w:t>Hvem udfører tilsynet</w:t>
            </w:r>
          </w:p>
          <w:p w:rsidR="008261E8" w:rsidRDefault="008261E8" w:rsidP="00051EBB"/>
          <w:p w:rsidR="008261E8" w:rsidRDefault="008261E8" w:rsidP="00051EBB">
            <w:r>
              <w:t>Hvornår var sidste tilsyn?</w:t>
            </w:r>
          </w:p>
        </w:tc>
        <w:tc>
          <w:tcPr>
            <w:tcW w:w="6311" w:type="dxa"/>
          </w:tcPr>
          <w:p w:rsidR="008261E8" w:rsidRDefault="00164843" w:rsidP="00051EBB">
            <w:r>
              <w:t>Fødevarestyrelsen den 11. marts 2019</w:t>
            </w:r>
          </w:p>
        </w:tc>
      </w:tr>
      <w:tr w:rsidR="008261E8" w:rsidTr="00051EBB">
        <w:tc>
          <w:tcPr>
            <w:tcW w:w="2586" w:type="dxa"/>
            <w:gridSpan w:val="2"/>
          </w:tcPr>
          <w:p w:rsidR="008261E8" w:rsidRPr="0066205E" w:rsidRDefault="008261E8" w:rsidP="00051EBB">
            <w:r w:rsidRPr="0066205E">
              <w:t>Opfølgning på h</w:t>
            </w:r>
            <w:r>
              <w:t>ygiej</w:t>
            </w:r>
            <w:r w:rsidRPr="0066205E">
              <w:t>n</w:t>
            </w:r>
            <w:r>
              <w:t>e</w:t>
            </w:r>
            <w:r w:rsidRPr="0066205E">
              <w:t>tilsynet</w:t>
            </w:r>
            <w:r>
              <w:t>.</w:t>
            </w:r>
          </w:p>
        </w:tc>
        <w:tc>
          <w:tcPr>
            <w:tcW w:w="6311" w:type="dxa"/>
          </w:tcPr>
          <w:p w:rsidR="008261E8" w:rsidRDefault="00164843" w:rsidP="00051EBB">
            <w:r>
              <w:t>Samme dag.</w:t>
            </w:r>
          </w:p>
        </w:tc>
      </w:tr>
      <w:tr w:rsidR="008261E8" w:rsidTr="00051EBB">
        <w:tc>
          <w:tcPr>
            <w:tcW w:w="2586" w:type="dxa"/>
            <w:gridSpan w:val="2"/>
          </w:tcPr>
          <w:p w:rsidR="008261E8" w:rsidRPr="0066205E" w:rsidRDefault="008261E8" w:rsidP="00051EBB">
            <w:r>
              <w:t>Arbejder I efter Sundhedsstyrelsens anbefalinger om forebyggelse og sundhedsfremme inden for hygiejne, miljø og sikkerhed?</w:t>
            </w:r>
          </w:p>
        </w:tc>
        <w:tc>
          <w:tcPr>
            <w:tcW w:w="6311" w:type="dxa"/>
          </w:tcPr>
          <w:p w:rsidR="008261E8" w:rsidRDefault="00164843" w:rsidP="00051EBB">
            <w:r>
              <w:t>Ja.</w:t>
            </w:r>
          </w:p>
        </w:tc>
      </w:tr>
      <w:tr w:rsidR="008261E8" w:rsidTr="00051EBB">
        <w:tc>
          <w:tcPr>
            <w:tcW w:w="2586" w:type="dxa"/>
            <w:gridSpan w:val="2"/>
          </w:tcPr>
          <w:p w:rsidR="008261E8" w:rsidRPr="008268BE" w:rsidRDefault="008261E8" w:rsidP="00051EBB">
            <w:pPr>
              <w:rPr>
                <w:b/>
              </w:rPr>
            </w:pPr>
            <w:r w:rsidRPr="008268BE">
              <w:rPr>
                <w:b/>
              </w:rPr>
              <w:t>Retningslinjer.</w:t>
            </w:r>
          </w:p>
          <w:p w:rsidR="008261E8" w:rsidRDefault="008261E8" w:rsidP="00051EBB">
            <w:pPr>
              <w:autoSpaceDE w:val="0"/>
              <w:autoSpaceDN w:val="0"/>
              <w:adjustRightInd w:val="0"/>
              <w:rPr>
                <w:rFonts w:cs="Arial"/>
                <w:lang w:eastAsia="da-DK"/>
              </w:rPr>
            </w:pPr>
            <w:r w:rsidRPr="000338BC">
              <w:rPr>
                <w:rFonts w:cs="Arial"/>
                <w:lang w:eastAsia="da-DK"/>
              </w:rPr>
              <w:t>Har I retningslinjer for ture ud af huset med børnene?</w:t>
            </w:r>
          </w:p>
          <w:p w:rsidR="008261E8" w:rsidRPr="0066205E" w:rsidRDefault="008261E8" w:rsidP="00051EBB">
            <w:pPr>
              <w:autoSpaceDE w:val="0"/>
              <w:autoSpaceDN w:val="0"/>
              <w:adjustRightInd w:val="0"/>
            </w:pPr>
            <w:r>
              <w:rPr>
                <w:rFonts w:cs="Arial"/>
                <w:lang w:eastAsia="da-DK"/>
              </w:rPr>
              <w:t xml:space="preserve">Herunder </w:t>
            </w:r>
            <w:r w:rsidRPr="0054590A">
              <w:rPr>
                <w:rFonts w:cs="Arial"/>
                <w:lang w:eastAsia="da-DK"/>
              </w:rPr>
              <w:t>retningslinjer for børn og sikkerhedsseler i bus og taxi</w:t>
            </w:r>
            <w:r>
              <w:rPr>
                <w:rFonts w:cs="Arial"/>
                <w:lang w:eastAsia="da-DK"/>
              </w:rPr>
              <w:t>?</w:t>
            </w:r>
          </w:p>
        </w:tc>
        <w:tc>
          <w:tcPr>
            <w:tcW w:w="6311" w:type="dxa"/>
          </w:tcPr>
          <w:p w:rsidR="008261E8" w:rsidRDefault="00164843" w:rsidP="00051EBB">
            <w:r>
              <w:t>Ja det har vi.</w:t>
            </w:r>
          </w:p>
          <w:p w:rsidR="00164843" w:rsidRDefault="00164843" w:rsidP="00051EBB">
            <w:r>
              <w:t>De har altid sele på når vi kører i offentlig transport, hvis der er nogen.</w:t>
            </w:r>
          </w:p>
          <w:p w:rsidR="00164843" w:rsidRDefault="00164843" w:rsidP="00051EBB">
            <w:r>
              <w:t>I vores egen bus er der puder og seler.</w:t>
            </w:r>
          </w:p>
        </w:tc>
      </w:tr>
      <w:tr w:rsidR="008261E8" w:rsidTr="00051EBB">
        <w:tc>
          <w:tcPr>
            <w:tcW w:w="2586" w:type="dxa"/>
            <w:gridSpan w:val="2"/>
          </w:tcPr>
          <w:p w:rsidR="008261E8" w:rsidRPr="000338BC" w:rsidRDefault="008261E8" w:rsidP="00051EBB">
            <w:pPr>
              <w:autoSpaceDE w:val="0"/>
              <w:autoSpaceDN w:val="0"/>
              <w:adjustRightInd w:val="0"/>
              <w:rPr>
                <w:rFonts w:cs="Arial"/>
                <w:lang w:eastAsia="da-DK"/>
              </w:rPr>
            </w:pPr>
            <w:r w:rsidRPr="000338BC">
              <w:rPr>
                <w:rFonts w:cs="Arial"/>
                <w:lang w:eastAsia="da-DK"/>
              </w:rPr>
              <w:t>Har I retningslinjer for opsyn på legepladsen</w:t>
            </w:r>
            <w:r>
              <w:rPr>
                <w:rFonts w:cs="Arial"/>
                <w:lang w:eastAsia="da-DK"/>
              </w:rPr>
              <w:t xml:space="preserve"> og hele dagtilbuddets grund</w:t>
            </w:r>
            <w:r w:rsidRPr="000338BC">
              <w:rPr>
                <w:rFonts w:cs="Arial"/>
                <w:lang w:eastAsia="da-DK"/>
              </w:rPr>
              <w:t>?</w:t>
            </w:r>
          </w:p>
          <w:p w:rsidR="008261E8" w:rsidRDefault="008261E8" w:rsidP="00051EBB"/>
        </w:tc>
        <w:tc>
          <w:tcPr>
            <w:tcW w:w="6311" w:type="dxa"/>
          </w:tcPr>
          <w:p w:rsidR="008261E8" w:rsidRDefault="00164843" w:rsidP="00051EBB">
            <w:r>
              <w:t>Ja</w:t>
            </w:r>
          </w:p>
        </w:tc>
      </w:tr>
      <w:tr w:rsidR="008261E8" w:rsidTr="00051EBB">
        <w:tc>
          <w:tcPr>
            <w:tcW w:w="2586" w:type="dxa"/>
            <w:gridSpan w:val="2"/>
          </w:tcPr>
          <w:p w:rsidR="008261E8" w:rsidRPr="000338BC" w:rsidRDefault="008261E8" w:rsidP="00051EBB">
            <w:pPr>
              <w:autoSpaceDE w:val="0"/>
              <w:autoSpaceDN w:val="0"/>
              <w:adjustRightInd w:val="0"/>
              <w:rPr>
                <w:rFonts w:cs="Arial"/>
                <w:lang w:eastAsia="da-DK"/>
              </w:rPr>
            </w:pPr>
            <w:r>
              <w:rPr>
                <w:rFonts w:cs="Arial"/>
                <w:lang w:eastAsia="da-DK"/>
              </w:rPr>
              <w:t>Hvordan sikrer I, at alle medarbejdere inklusiv dem i tidsbegrænsede stillinger kender til retningslinjerne?</w:t>
            </w:r>
          </w:p>
        </w:tc>
        <w:tc>
          <w:tcPr>
            <w:tcW w:w="6311" w:type="dxa"/>
          </w:tcPr>
          <w:p w:rsidR="008261E8" w:rsidRDefault="00164843" w:rsidP="00051EBB">
            <w:r>
              <w:t>Vi fortæller dem og det der findes samt en samtale lige inden start med udgangspunkt i virkeplanen.</w:t>
            </w:r>
          </w:p>
        </w:tc>
      </w:tr>
      <w:tr w:rsidR="008261E8" w:rsidTr="00051EBB">
        <w:tc>
          <w:tcPr>
            <w:tcW w:w="2586" w:type="dxa"/>
            <w:gridSpan w:val="2"/>
          </w:tcPr>
          <w:p w:rsidR="008261E8" w:rsidRDefault="008261E8" w:rsidP="00051EBB">
            <w:pPr>
              <w:rPr>
                <w:b/>
              </w:rPr>
            </w:pPr>
            <w:r w:rsidRPr="008268BE">
              <w:rPr>
                <w:b/>
              </w:rPr>
              <w:t>Førstehjælpskursus.</w:t>
            </w:r>
          </w:p>
          <w:p w:rsidR="008261E8" w:rsidRPr="000338BC" w:rsidRDefault="008261E8" w:rsidP="00051EBB">
            <w:pPr>
              <w:autoSpaceDE w:val="0"/>
              <w:autoSpaceDN w:val="0"/>
              <w:adjustRightInd w:val="0"/>
              <w:rPr>
                <w:rFonts w:cs="Arial"/>
                <w:lang w:eastAsia="da-DK"/>
              </w:rPr>
            </w:pPr>
            <w:r w:rsidRPr="000338BC">
              <w:rPr>
                <w:rFonts w:cs="Arial"/>
                <w:lang w:eastAsia="da-DK"/>
              </w:rPr>
              <w:t>Hvor stor en andel af dit personale har opdateret</w:t>
            </w:r>
          </w:p>
          <w:p w:rsidR="008261E8" w:rsidRDefault="008261E8" w:rsidP="00051EBB">
            <w:pPr>
              <w:autoSpaceDE w:val="0"/>
              <w:autoSpaceDN w:val="0"/>
              <w:adjustRightInd w:val="0"/>
            </w:pPr>
            <w:r w:rsidRPr="000338BC">
              <w:rPr>
                <w:rFonts w:cs="Arial"/>
                <w:lang w:eastAsia="da-DK"/>
              </w:rPr>
              <w:t>førstehjælpskursus?</w:t>
            </w:r>
          </w:p>
        </w:tc>
        <w:tc>
          <w:tcPr>
            <w:tcW w:w="6311" w:type="dxa"/>
          </w:tcPr>
          <w:p w:rsidR="008261E8" w:rsidRDefault="00164843" w:rsidP="00051EBB">
            <w:r>
              <w:t>Det er vidst over 4 år siden, så det skal alle have igen.</w:t>
            </w:r>
          </w:p>
        </w:tc>
      </w:tr>
      <w:tr w:rsidR="008261E8" w:rsidTr="00051EBB">
        <w:tc>
          <w:tcPr>
            <w:tcW w:w="8897" w:type="dxa"/>
            <w:gridSpan w:val="3"/>
          </w:tcPr>
          <w:p w:rsidR="008261E8" w:rsidRDefault="008261E8" w:rsidP="00051EBB">
            <w:pPr>
              <w:jc w:val="center"/>
              <w:rPr>
                <w:b/>
              </w:rPr>
            </w:pPr>
          </w:p>
          <w:p w:rsidR="008261E8" w:rsidRPr="00A0394C" w:rsidRDefault="008261E8" w:rsidP="00051EBB">
            <w:pPr>
              <w:jc w:val="center"/>
              <w:rPr>
                <w:b/>
              </w:rPr>
            </w:pPr>
            <w:r>
              <w:rPr>
                <w:b/>
              </w:rPr>
              <w:t>Overgange fra børnehave til SFO/skole ’)</w:t>
            </w:r>
          </w:p>
        </w:tc>
      </w:tr>
      <w:tr w:rsidR="008261E8" w:rsidTr="00051EBB">
        <w:tc>
          <w:tcPr>
            <w:tcW w:w="2586" w:type="dxa"/>
            <w:gridSpan w:val="2"/>
          </w:tcPr>
          <w:p w:rsidR="008261E8" w:rsidRDefault="008261E8" w:rsidP="00051EBB">
            <w:r>
              <w:lastRenderedPageBreak/>
              <w:t>Hvad har I særlig fokus på i jeres samarbejde med skolen for at skabe sammenhæng i overgangen fra dagtilbud? Nævn 2-4 hovedpointer.</w:t>
            </w:r>
          </w:p>
        </w:tc>
        <w:tc>
          <w:tcPr>
            <w:tcW w:w="6311" w:type="dxa"/>
          </w:tcPr>
          <w:p w:rsidR="008261E8" w:rsidRDefault="00164843" w:rsidP="00051EBB">
            <w:r>
              <w:t>Besøg inden start i SFO eller besøg af SFO her.</w:t>
            </w:r>
          </w:p>
          <w:p w:rsidR="00164843" w:rsidRDefault="00164843" w:rsidP="00051EBB">
            <w:r>
              <w:t xml:space="preserve">Overlevering </w:t>
            </w:r>
            <w:proofErr w:type="gramStart"/>
            <w:r>
              <w:t>herfra</w:t>
            </w:r>
            <w:proofErr w:type="gramEnd"/>
            <w:r>
              <w:t xml:space="preserve"> hvis nødvendigt</w:t>
            </w:r>
          </w:p>
          <w:p w:rsidR="00164843" w:rsidRDefault="00164843" w:rsidP="00051EBB">
            <w:r>
              <w:t xml:space="preserve">Arbejde med deres </w:t>
            </w:r>
            <w:proofErr w:type="spellStart"/>
            <w:r>
              <w:t>selvhjulpenhed</w:t>
            </w:r>
            <w:proofErr w:type="spellEnd"/>
            <w:r>
              <w:t>, at kunne skrive sit navn.</w:t>
            </w:r>
          </w:p>
          <w:p w:rsidR="00164843" w:rsidRDefault="00164843" w:rsidP="00051EBB">
            <w:r>
              <w:t>Særlige skoleforløb</w:t>
            </w:r>
          </w:p>
        </w:tc>
      </w:tr>
      <w:tr w:rsidR="008261E8" w:rsidTr="00051EBB">
        <w:tc>
          <w:tcPr>
            <w:tcW w:w="2586" w:type="dxa"/>
            <w:gridSpan w:val="2"/>
          </w:tcPr>
          <w:p w:rsidR="008261E8" w:rsidRDefault="008261E8" w:rsidP="00051EBB">
            <w:r>
              <w:t>Hvordan evaluerer I samarbejdet omkring overgangen fra børnehave til SFO/skole?</w:t>
            </w:r>
          </w:p>
        </w:tc>
        <w:tc>
          <w:tcPr>
            <w:tcW w:w="6311" w:type="dxa"/>
          </w:tcPr>
          <w:p w:rsidR="008261E8" w:rsidRDefault="00164843" w:rsidP="00051EBB">
            <w:r>
              <w:t>Vi har leveret til 8 forskellige skoler, så det er lidt svært.</w:t>
            </w:r>
          </w:p>
          <w:p w:rsidR="00164843" w:rsidRDefault="00164843" w:rsidP="00051EBB">
            <w:r>
              <w:t>Hvis de eller vi har behov herfor.</w:t>
            </w:r>
          </w:p>
        </w:tc>
      </w:tr>
      <w:tr w:rsidR="008261E8" w:rsidTr="00051EBB">
        <w:tc>
          <w:tcPr>
            <w:tcW w:w="2586" w:type="dxa"/>
            <w:gridSpan w:val="2"/>
          </w:tcPr>
          <w:p w:rsidR="008261E8" w:rsidRPr="00E8711B" w:rsidRDefault="008261E8" w:rsidP="00051EBB">
            <w:r w:rsidRPr="00E8711B">
              <w:t xml:space="preserve">Bruger I overgangssangen ”Klar parat start” i jeres samarbejde med </w:t>
            </w:r>
            <w:r>
              <w:t>folkeskoler</w:t>
            </w:r>
            <w:r w:rsidRPr="00E8711B">
              <w:t>?</w:t>
            </w:r>
          </w:p>
        </w:tc>
        <w:tc>
          <w:tcPr>
            <w:tcW w:w="6311" w:type="dxa"/>
          </w:tcPr>
          <w:p w:rsidR="008261E8" w:rsidRDefault="00164843" w:rsidP="00051EBB">
            <w:r>
              <w:t>Nej. Kender den ikke.</w:t>
            </w:r>
          </w:p>
        </w:tc>
      </w:tr>
      <w:tr w:rsidR="008261E8" w:rsidTr="00051EBB">
        <w:tc>
          <w:tcPr>
            <w:tcW w:w="2586" w:type="dxa"/>
            <w:gridSpan w:val="2"/>
          </w:tcPr>
          <w:p w:rsidR="008261E8" w:rsidRDefault="008261E8" w:rsidP="00051EBB">
            <w:r>
              <w:t>Kender I Roskilde Kommunes regler/rammer omkring udsat skolestart?</w:t>
            </w:r>
          </w:p>
        </w:tc>
        <w:tc>
          <w:tcPr>
            <w:tcW w:w="6311" w:type="dxa"/>
          </w:tcPr>
          <w:p w:rsidR="008261E8" w:rsidRDefault="00164843" w:rsidP="00051EBB">
            <w:r>
              <w:t>Ja</w:t>
            </w:r>
          </w:p>
        </w:tc>
      </w:tr>
    </w:tbl>
    <w:p w:rsidR="008261E8" w:rsidRDefault="008261E8" w:rsidP="008261E8"/>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8"/>
        <w:gridCol w:w="6423"/>
      </w:tblGrid>
      <w:tr w:rsidR="008261E8" w:rsidTr="00051EBB">
        <w:tc>
          <w:tcPr>
            <w:tcW w:w="8926" w:type="dxa"/>
            <w:gridSpan w:val="3"/>
          </w:tcPr>
          <w:p w:rsidR="008261E8" w:rsidRDefault="008261E8" w:rsidP="00051EBB">
            <w:pPr>
              <w:jc w:val="center"/>
              <w:rPr>
                <w:b/>
              </w:rPr>
            </w:pPr>
          </w:p>
          <w:p w:rsidR="008261E8" w:rsidRPr="008E26AC" w:rsidRDefault="008261E8" w:rsidP="00051EBB">
            <w:pPr>
              <w:jc w:val="center"/>
              <w:rPr>
                <w:b/>
              </w:rPr>
            </w:pPr>
            <w:r w:rsidRPr="008E26AC">
              <w:rPr>
                <w:b/>
              </w:rPr>
              <w:t>Børn i udsatte positioner</w:t>
            </w:r>
            <w:r>
              <w:rPr>
                <w:b/>
              </w:rPr>
              <w:t xml:space="preserve"> *)</w:t>
            </w:r>
          </w:p>
        </w:tc>
      </w:tr>
      <w:tr w:rsidR="008261E8" w:rsidTr="00051EBB">
        <w:tc>
          <w:tcPr>
            <w:tcW w:w="2503" w:type="dxa"/>
            <w:gridSpan w:val="2"/>
          </w:tcPr>
          <w:p w:rsidR="008261E8" w:rsidRDefault="008261E8" w:rsidP="00051EBB">
            <w:r>
              <w:t xml:space="preserve">Hvordan følger I op på, om jeres pædagogiske indsats tilgodeser og understøtter alle børns deltagelse i fællesskabet? </w:t>
            </w:r>
          </w:p>
        </w:tc>
        <w:tc>
          <w:tcPr>
            <w:tcW w:w="6423" w:type="dxa"/>
          </w:tcPr>
          <w:p w:rsidR="008261E8" w:rsidRDefault="00164843" w:rsidP="00051EBB">
            <w:r>
              <w:t>På personalemøder som et fast punkt.</w:t>
            </w:r>
          </w:p>
        </w:tc>
      </w:tr>
      <w:tr w:rsidR="008261E8" w:rsidTr="00051EBB">
        <w:tc>
          <w:tcPr>
            <w:tcW w:w="2503" w:type="dxa"/>
            <w:gridSpan w:val="2"/>
          </w:tcPr>
          <w:p w:rsidR="008261E8" w:rsidRDefault="008261E8" w:rsidP="00051EBB">
            <w:r>
              <w:t>Evt. kommentarer til det tværfaglige samarbejde - er der udviklingspunkter eller behov for forbedringer?</w:t>
            </w:r>
          </w:p>
        </w:tc>
        <w:tc>
          <w:tcPr>
            <w:tcW w:w="6423" w:type="dxa"/>
          </w:tcPr>
          <w:p w:rsidR="008261E8" w:rsidRDefault="00164843" w:rsidP="00051EBB">
            <w:r>
              <w:t>Vi har et godt samarbejde.</w:t>
            </w:r>
          </w:p>
        </w:tc>
      </w:tr>
      <w:tr w:rsidR="008261E8" w:rsidTr="00051EBB">
        <w:tc>
          <w:tcPr>
            <w:tcW w:w="2503" w:type="dxa"/>
            <w:gridSpan w:val="2"/>
          </w:tcPr>
          <w:p w:rsidR="008261E8" w:rsidRDefault="008261E8" w:rsidP="00051EBB">
            <w:r>
              <w:t xml:space="preserve">Anvender I Roskildemodellen i forhold fx i </w:t>
            </w:r>
            <w:proofErr w:type="gramStart"/>
            <w:r>
              <w:t>til  bekymringer</w:t>
            </w:r>
            <w:proofErr w:type="gramEnd"/>
            <w:r>
              <w:t xml:space="preserve">, hjælpeforanstaltninger og underretninger? </w:t>
            </w:r>
          </w:p>
        </w:tc>
        <w:tc>
          <w:tcPr>
            <w:tcW w:w="6423" w:type="dxa"/>
          </w:tcPr>
          <w:p w:rsidR="008261E8" w:rsidRDefault="00164843" w:rsidP="00051EBB">
            <w:r>
              <w:t>Ja det gør vi.</w:t>
            </w:r>
          </w:p>
        </w:tc>
      </w:tr>
      <w:tr w:rsidR="008261E8" w:rsidTr="00051EBB">
        <w:tc>
          <w:tcPr>
            <w:tcW w:w="2503" w:type="dxa"/>
            <w:gridSpan w:val="2"/>
          </w:tcPr>
          <w:p w:rsidR="008261E8" w:rsidRPr="005D6CF6" w:rsidRDefault="008261E8" w:rsidP="00051EBB">
            <w:pPr>
              <w:autoSpaceDE w:val="0"/>
              <w:autoSpaceDN w:val="0"/>
              <w:adjustRightInd w:val="0"/>
              <w:rPr>
                <w:rFonts w:cs="Arial"/>
                <w:lang w:eastAsia="da-DK"/>
              </w:rPr>
            </w:pPr>
            <w:r w:rsidRPr="005D6CF6">
              <w:rPr>
                <w:rFonts w:cs="Arial"/>
                <w:lang w:eastAsia="da-DK"/>
              </w:rPr>
              <w:t>Har I kendskab til beredskabsplanen for vold og seksuelle</w:t>
            </w:r>
          </w:p>
          <w:p w:rsidR="008261E8" w:rsidRDefault="008261E8" w:rsidP="00051EBB">
            <w:pPr>
              <w:autoSpaceDE w:val="0"/>
              <w:autoSpaceDN w:val="0"/>
              <w:adjustRightInd w:val="0"/>
            </w:pPr>
            <w:r w:rsidRPr="005D6CF6">
              <w:rPr>
                <w:rFonts w:cs="Arial"/>
                <w:lang w:eastAsia="da-DK"/>
              </w:rPr>
              <w:t>krænkelser og følger I den?</w:t>
            </w:r>
          </w:p>
        </w:tc>
        <w:tc>
          <w:tcPr>
            <w:tcW w:w="6423" w:type="dxa"/>
          </w:tcPr>
          <w:p w:rsidR="008261E8" w:rsidRDefault="00164843" w:rsidP="00051EBB">
            <w:r>
              <w:t>Nej.</w:t>
            </w:r>
          </w:p>
        </w:tc>
      </w:tr>
      <w:tr w:rsidR="008261E8" w:rsidTr="00051EBB">
        <w:tc>
          <w:tcPr>
            <w:tcW w:w="2503" w:type="dxa"/>
            <w:gridSpan w:val="2"/>
          </w:tcPr>
          <w:p w:rsidR="008261E8" w:rsidRPr="005D6CF6" w:rsidRDefault="008261E8" w:rsidP="00051EBB">
            <w:pPr>
              <w:autoSpaceDE w:val="0"/>
              <w:autoSpaceDN w:val="0"/>
              <w:adjustRightInd w:val="0"/>
              <w:rPr>
                <w:rFonts w:cs="Arial"/>
                <w:lang w:eastAsia="da-DK"/>
              </w:rPr>
            </w:pPr>
            <w:r w:rsidRPr="005D6CF6">
              <w:rPr>
                <w:rFonts w:cs="Arial"/>
                <w:lang w:eastAsia="da-DK"/>
              </w:rPr>
              <w:t xml:space="preserve">Har I udarbejdet en lokal Sorg og krise plan, hvor </w:t>
            </w:r>
            <w:r w:rsidRPr="005D6CF6">
              <w:rPr>
                <w:rFonts w:cs="Arial"/>
                <w:lang w:eastAsia="da-DK"/>
              </w:rPr>
              <w:lastRenderedPageBreak/>
              <w:t>roller og ansvar er</w:t>
            </w:r>
          </w:p>
          <w:p w:rsidR="008261E8" w:rsidRDefault="008261E8" w:rsidP="00051EBB">
            <w:pPr>
              <w:autoSpaceDE w:val="0"/>
              <w:autoSpaceDN w:val="0"/>
              <w:adjustRightInd w:val="0"/>
            </w:pPr>
            <w:r w:rsidRPr="005D6CF6">
              <w:rPr>
                <w:rFonts w:cs="Arial"/>
                <w:lang w:eastAsia="da-DK"/>
              </w:rPr>
              <w:t>defineret?</w:t>
            </w:r>
          </w:p>
        </w:tc>
        <w:tc>
          <w:tcPr>
            <w:tcW w:w="6423" w:type="dxa"/>
          </w:tcPr>
          <w:p w:rsidR="008261E8" w:rsidRDefault="00803084" w:rsidP="00051EBB">
            <w:r>
              <w:lastRenderedPageBreak/>
              <w:t>Ja men den er gammel. Trænger til revision.</w:t>
            </w:r>
          </w:p>
        </w:tc>
      </w:tr>
      <w:tr w:rsidR="008261E8" w:rsidTr="00051EBB">
        <w:tc>
          <w:tcPr>
            <w:tcW w:w="8926" w:type="dxa"/>
            <w:gridSpan w:val="3"/>
          </w:tcPr>
          <w:p w:rsidR="008261E8" w:rsidRDefault="008261E8" w:rsidP="00051EBB">
            <w:pPr>
              <w:jc w:val="center"/>
              <w:rPr>
                <w:b/>
              </w:rPr>
            </w:pPr>
          </w:p>
          <w:p w:rsidR="008261E8" w:rsidRPr="00816234" w:rsidRDefault="008261E8" w:rsidP="00051EBB">
            <w:pPr>
              <w:jc w:val="center"/>
              <w:rPr>
                <w:b/>
              </w:rPr>
            </w:pPr>
            <w:r>
              <w:rPr>
                <w:b/>
              </w:rPr>
              <w:t>Samarbejde med forældre om børns trivsel, udvikling, læring og dannelse *)</w:t>
            </w:r>
          </w:p>
        </w:tc>
      </w:tr>
      <w:tr w:rsidR="008261E8" w:rsidTr="00051EBB">
        <w:tc>
          <w:tcPr>
            <w:tcW w:w="2475" w:type="dxa"/>
          </w:tcPr>
          <w:p w:rsidR="008261E8" w:rsidRDefault="008261E8" w:rsidP="00051EBB">
            <w:r>
              <w:t>Hvordan samarbejder I med forældre om en god overgang fra hjem til dagtilbud?</w:t>
            </w:r>
          </w:p>
        </w:tc>
        <w:tc>
          <w:tcPr>
            <w:tcW w:w="6451" w:type="dxa"/>
            <w:gridSpan w:val="2"/>
          </w:tcPr>
          <w:p w:rsidR="008261E8" w:rsidRDefault="00803084" w:rsidP="00051EBB">
            <w:pPr>
              <w:spacing w:after="160" w:line="259" w:lineRule="auto"/>
            </w:pPr>
            <w:r>
              <w:t>Vi opfordrer på besøg inden start.</w:t>
            </w:r>
          </w:p>
          <w:p w:rsidR="00803084" w:rsidRDefault="00803084" w:rsidP="00051EBB">
            <w:pPr>
              <w:spacing w:after="160" w:line="259" w:lineRule="auto"/>
            </w:pPr>
            <w:r>
              <w:t>Lang indkøring hvis der er behov for det.</w:t>
            </w:r>
          </w:p>
          <w:p w:rsidR="00803084" w:rsidRDefault="00803084" w:rsidP="00051EBB">
            <w:pPr>
              <w:spacing w:after="160" w:line="259" w:lineRule="auto"/>
            </w:pPr>
            <w:r>
              <w:t>Dialog om barnet</w:t>
            </w:r>
          </w:p>
          <w:p w:rsidR="008261E8" w:rsidRDefault="00803084" w:rsidP="00803084">
            <w:pPr>
              <w:spacing w:after="160" w:line="259" w:lineRule="auto"/>
            </w:pPr>
            <w:r>
              <w:t>Forældre må deltage efter behov i hverdagen, vigtigt for os at de er trygge ved os.</w:t>
            </w:r>
          </w:p>
          <w:p w:rsidR="00803084" w:rsidRDefault="00803084" w:rsidP="00803084">
            <w:pPr>
              <w:spacing w:after="160" w:line="259" w:lineRule="auto"/>
            </w:pPr>
          </w:p>
        </w:tc>
      </w:tr>
      <w:tr w:rsidR="008261E8" w:rsidTr="00051EBB">
        <w:tc>
          <w:tcPr>
            <w:tcW w:w="2475" w:type="dxa"/>
          </w:tcPr>
          <w:p w:rsidR="008261E8" w:rsidRDefault="008261E8" w:rsidP="00051EBB">
            <w:r>
              <w:t>Hvordan samarbejder I med forældre om barnets og børnegruppens trivsel og læring i dagtilbuddet?</w:t>
            </w:r>
          </w:p>
        </w:tc>
        <w:tc>
          <w:tcPr>
            <w:tcW w:w="6451" w:type="dxa"/>
            <w:gridSpan w:val="2"/>
          </w:tcPr>
          <w:p w:rsidR="008261E8" w:rsidRDefault="00803084" w:rsidP="00051EBB">
            <w:pPr>
              <w:spacing w:after="160" w:line="259" w:lineRule="auto"/>
            </w:pPr>
            <w:r>
              <w:t>Ved forældresamtaler, dialogmøder, daglig dialog, på forældremøder med pædagogiske oplæg.</w:t>
            </w:r>
          </w:p>
        </w:tc>
      </w:tr>
      <w:tr w:rsidR="008261E8" w:rsidTr="00051EBB">
        <w:tc>
          <w:tcPr>
            <w:tcW w:w="2475" w:type="dxa"/>
          </w:tcPr>
          <w:p w:rsidR="008261E8" w:rsidRDefault="008261E8" w:rsidP="00051EBB">
            <w:r>
              <w:t>Hvordan differentierer I jeres samarbejde med forældre og får afstemt gensidige forventninger til hinanden?</w:t>
            </w:r>
          </w:p>
        </w:tc>
        <w:tc>
          <w:tcPr>
            <w:tcW w:w="6451" w:type="dxa"/>
            <w:gridSpan w:val="2"/>
          </w:tcPr>
          <w:p w:rsidR="008261E8" w:rsidRDefault="008261E8" w:rsidP="00051EBB">
            <w:pPr>
              <w:spacing w:after="160" w:line="259" w:lineRule="auto"/>
            </w:pPr>
          </w:p>
          <w:p w:rsidR="00803084" w:rsidRDefault="00803084" w:rsidP="00051EBB">
            <w:pPr>
              <w:spacing w:after="160" w:line="259" w:lineRule="auto"/>
            </w:pPr>
            <w:r>
              <w:t xml:space="preserve">Ved at være bevidste om at det er en </w:t>
            </w:r>
            <w:proofErr w:type="spellStart"/>
            <w:r>
              <w:t>arbejdsplands</w:t>
            </w:r>
            <w:proofErr w:type="spellEnd"/>
            <w:r>
              <w:t xml:space="preserve"> og ved dialog og samtaler.</w:t>
            </w:r>
          </w:p>
          <w:p w:rsidR="008261E8" w:rsidRDefault="008261E8" w:rsidP="00051EBB"/>
        </w:tc>
      </w:tr>
      <w:tr w:rsidR="008261E8" w:rsidTr="00051EBB">
        <w:tc>
          <w:tcPr>
            <w:tcW w:w="8926" w:type="dxa"/>
            <w:gridSpan w:val="3"/>
          </w:tcPr>
          <w:p w:rsidR="008261E8" w:rsidRDefault="008261E8" w:rsidP="00051EBB"/>
          <w:p w:rsidR="008261E8" w:rsidRPr="008E26AC" w:rsidRDefault="008261E8" w:rsidP="00051EBB">
            <w:pPr>
              <w:jc w:val="center"/>
              <w:rPr>
                <w:b/>
              </w:rPr>
            </w:pPr>
            <w:r>
              <w:rPr>
                <w:b/>
              </w:rPr>
              <w:t>Evaluering og p</w:t>
            </w:r>
            <w:r w:rsidRPr="008E26AC">
              <w:rPr>
                <w:b/>
              </w:rPr>
              <w:t>ædagogisk udvikling</w:t>
            </w:r>
            <w:r>
              <w:rPr>
                <w:b/>
              </w:rPr>
              <w:t xml:space="preserve"> *)</w:t>
            </w:r>
          </w:p>
        </w:tc>
      </w:tr>
      <w:tr w:rsidR="008261E8" w:rsidTr="00051EBB">
        <w:tc>
          <w:tcPr>
            <w:tcW w:w="2503" w:type="dxa"/>
            <w:gridSpan w:val="2"/>
          </w:tcPr>
          <w:p w:rsidR="008261E8" w:rsidRPr="000338BC" w:rsidRDefault="008261E8" w:rsidP="00051EBB">
            <w:pPr>
              <w:autoSpaceDE w:val="0"/>
              <w:autoSpaceDN w:val="0"/>
              <w:adjustRightInd w:val="0"/>
              <w:rPr>
                <w:rFonts w:cs="Arial"/>
                <w:lang w:eastAsia="da-DK"/>
              </w:rPr>
            </w:pPr>
            <w:r w:rsidRPr="000338BC">
              <w:rPr>
                <w:rFonts w:cs="Arial"/>
                <w:lang w:eastAsia="da-DK"/>
              </w:rPr>
              <w:t>Har I offentliggjort jeres pædagogiske</w:t>
            </w:r>
          </w:p>
          <w:p w:rsidR="008261E8" w:rsidRDefault="008261E8" w:rsidP="00051EBB">
            <w:pPr>
              <w:autoSpaceDE w:val="0"/>
              <w:autoSpaceDN w:val="0"/>
              <w:adjustRightInd w:val="0"/>
            </w:pPr>
            <w:r>
              <w:rPr>
                <w:rFonts w:cs="Arial"/>
                <w:lang w:eastAsia="da-DK"/>
              </w:rPr>
              <w:t>l</w:t>
            </w:r>
            <w:r w:rsidRPr="000338BC">
              <w:rPr>
                <w:rFonts w:cs="Arial"/>
                <w:lang w:eastAsia="da-DK"/>
              </w:rPr>
              <w:t>æreplan</w:t>
            </w:r>
            <w:r>
              <w:rPr>
                <w:rFonts w:cs="Arial"/>
                <w:lang w:eastAsia="da-DK"/>
              </w:rPr>
              <w:t>?</w:t>
            </w:r>
            <w:r w:rsidRPr="000338BC">
              <w:rPr>
                <w:rFonts w:cs="Arial"/>
                <w:lang w:eastAsia="da-DK"/>
              </w:rPr>
              <w:t xml:space="preserve"> </w:t>
            </w:r>
          </w:p>
        </w:tc>
        <w:tc>
          <w:tcPr>
            <w:tcW w:w="6423" w:type="dxa"/>
          </w:tcPr>
          <w:p w:rsidR="008261E8" w:rsidRDefault="00803084" w:rsidP="00051EBB">
            <w:r>
              <w:t>Ja, den heller Virkeplan her.</w:t>
            </w:r>
          </w:p>
        </w:tc>
      </w:tr>
      <w:tr w:rsidR="008261E8" w:rsidTr="00051EBB">
        <w:tc>
          <w:tcPr>
            <w:tcW w:w="2503" w:type="dxa"/>
            <w:gridSpan w:val="2"/>
          </w:tcPr>
          <w:p w:rsidR="008261E8" w:rsidRPr="000338BC" w:rsidRDefault="008261E8" w:rsidP="00051EBB">
            <w:pPr>
              <w:autoSpaceDE w:val="0"/>
              <w:autoSpaceDN w:val="0"/>
              <w:adjustRightInd w:val="0"/>
              <w:rPr>
                <w:rFonts w:cs="Arial"/>
                <w:lang w:eastAsia="da-DK"/>
              </w:rPr>
            </w:pPr>
            <w:r w:rsidRPr="000338BC">
              <w:rPr>
                <w:rFonts w:cs="Arial"/>
                <w:lang w:eastAsia="da-DK"/>
              </w:rPr>
              <w:t>Har I offentliggjort jeres seneste evaluering af</w:t>
            </w:r>
          </w:p>
          <w:p w:rsidR="008261E8" w:rsidRPr="000338BC" w:rsidRDefault="008261E8" w:rsidP="00051EBB">
            <w:pPr>
              <w:autoSpaceDE w:val="0"/>
              <w:autoSpaceDN w:val="0"/>
              <w:adjustRightInd w:val="0"/>
              <w:rPr>
                <w:rFonts w:cs="Arial"/>
                <w:lang w:eastAsia="da-DK"/>
              </w:rPr>
            </w:pPr>
            <w:r w:rsidRPr="000338BC">
              <w:rPr>
                <w:rFonts w:cs="Arial"/>
                <w:lang w:eastAsia="da-DK"/>
              </w:rPr>
              <w:t>læreplan</w:t>
            </w:r>
            <w:r>
              <w:rPr>
                <w:rFonts w:cs="Arial"/>
                <w:lang w:eastAsia="da-DK"/>
              </w:rPr>
              <w:t>en</w:t>
            </w:r>
            <w:r w:rsidRPr="000338BC">
              <w:rPr>
                <w:rFonts w:cs="Arial"/>
                <w:lang w:eastAsia="da-DK"/>
              </w:rPr>
              <w:t>?</w:t>
            </w:r>
          </w:p>
          <w:p w:rsidR="008261E8" w:rsidRPr="000338BC" w:rsidRDefault="008261E8" w:rsidP="00051EBB">
            <w:pPr>
              <w:autoSpaceDE w:val="0"/>
              <w:autoSpaceDN w:val="0"/>
              <w:adjustRightInd w:val="0"/>
              <w:spacing w:line="240" w:lineRule="auto"/>
              <w:rPr>
                <w:rFonts w:cs="Arial"/>
                <w:lang w:eastAsia="da-DK"/>
              </w:rPr>
            </w:pPr>
          </w:p>
        </w:tc>
        <w:tc>
          <w:tcPr>
            <w:tcW w:w="6423" w:type="dxa"/>
          </w:tcPr>
          <w:p w:rsidR="008261E8" w:rsidRDefault="00803084" w:rsidP="00051EBB">
            <w:r>
              <w:t>Det ved jeg faktisk ikke.</w:t>
            </w:r>
          </w:p>
        </w:tc>
      </w:tr>
      <w:tr w:rsidR="008261E8" w:rsidTr="00051EBB">
        <w:tc>
          <w:tcPr>
            <w:tcW w:w="2503" w:type="dxa"/>
            <w:gridSpan w:val="2"/>
          </w:tcPr>
          <w:p w:rsidR="008261E8" w:rsidRDefault="008261E8" w:rsidP="00051EBB">
            <w:r>
              <w:t>Hvilke elementer i den styrkede pædagogiske læreplan vil I sætte særlig fokus på?</w:t>
            </w:r>
          </w:p>
          <w:p w:rsidR="008261E8" w:rsidRDefault="008261E8" w:rsidP="00051EBB">
            <w:r>
              <w:t>Og hvordan vil du understøtte medarbejderne i at implementere de elementer I vil fokusere på?</w:t>
            </w:r>
          </w:p>
        </w:tc>
        <w:tc>
          <w:tcPr>
            <w:tcW w:w="6423" w:type="dxa"/>
          </w:tcPr>
          <w:p w:rsidR="008261E8" w:rsidRDefault="00803084" w:rsidP="00051EBB">
            <w:r>
              <w:t xml:space="preserve">Vi er i gang med en proces, da jeg er ny leder og vi er nye medarbejdere. </w:t>
            </w:r>
          </w:p>
        </w:tc>
      </w:tr>
      <w:tr w:rsidR="008261E8" w:rsidTr="00051EBB">
        <w:tc>
          <w:tcPr>
            <w:tcW w:w="2503" w:type="dxa"/>
            <w:gridSpan w:val="2"/>
          </w:tcPr>
          <w:p w:rsidR="008261E8" w:rsidRDefault="008261E8" w:rsidP="00051EBB">
            <w:r>
              <w:t xml:space="preserve">Hvordan etablerer og understøtter du som leder en god evalueringskultur i dit </w:t>
            </w:r>
            <w:r>
              <w:lastRenderedPageBreak/>
              <w:t>dagtilbud?</w:t>
            </w:r>
          </w:p>
        </w:tc>
        <w:tc>
          <w:tcPr>
            <w:tcW w:w="6423" w:type="dxa"/>
          </w:tcPr>
          <w:p w:rsidR="008261E8" w:rsidRDefault="00803084" w:rsidP="00051EBB">
            <w:r>
              <w:lastRenderedPageBreak/>
              <w:t>På personale møder hvor der jævnligt tages aktiviteter op til evaluering.</w:t>
            </w:r>
          </w:p>
          <w:p w:rsidR="00803084" w:rsidRDefault="00803084" w:rsidP="00051EBB"/>
          <w:p w:rsidR="00803084" w:rsidRDefault="00803084" w:rsidP="00051EBB">
            <w:r>
              <w:t xml:space="preserve">2 gange om året at gennemgå de pædagogiske aktiviteter og </w:t>
            </w:r>
            <w:r>
              <w:lastRenderedPageBreak/>
              <w:t xml:space="preserve">værdigrundlaget. </w:t>
            </w:r>
          </w:p>
        </w:tc>
      </w:tr>
      <w:tr w:rsidR="008261E8" w:rsidTr="00051EBB">
        <w:tc>
          <w:tcPr>
            <w:tcW w:w="8926" w:type="dxa"/>
            <w:gridSpan w:val="3"/>
          </w:tcPr>
          <w:p w:rsidR="008261E8" w:rsidRDefault="008261E8" w:rsidP="00051EBB"/>
          <w:p w:rsidR="008261E8" w:rsidRPr="008E26AC" w:rsidRDefault="008261E8" w:rsidP="00051EBB">
            <w:pPr>
              <w:jc w:val="center"/>
              <w:rPr>
                <w:b/>
              </w:rPr>
            </w:pPr>
            <w:r w:rsidRPr="008E26AC">
              <w:rPr>
                <w:b/>
              </w:rPr>
              <w:t>Evt. andet, der ønskes drøftet</w:t>
            </w:r>
            <w:r>
              <w:rPr>
                <w:b/>
              </w:rPr>
              <w:t xml:space="preserve"> *)</w:t>
            </w:r>
          </w:p>
        </w:tc>
      </w:tr>
      <w:tr w:rsidR="008261E8" w:rsidTr="00051EBB">
        <w:tc>
          <w:tcPr>
            <w:tcW w:w="2503" w:type="dxa"/>
            <w:gridSpan w:val="2"/>
          </w:tcPr>
          <w:p w:rsidR="008261E8" w:rsidRDefault="008261E8" w:rsidP="00051EBB"/>
          <w:p w:rsidR="008261E8" w:rsidRDefault="008261E8" w:rsidP="00051EBB"/>
        </w:tc>
        <w:tc>
          <w:tcPr>
            <w:tcW w:w="6423" w:type="dxa"/>
          </w:tcPr>
          <w:p w:rsidR="008261E8" w:rsidRDefault="008261E8" w:rsidP="00051EBB"/>
        </w:tc>
      </w:tr>
    </w:tbl>
    <w:p w:rsidR="008261E8" w:rsidRDefault="008261E8" w:rsidP="008261E8"/>
    <w:p w:rsidR="008261E8" w:rsidRDefault="008261E8" w:rsidP="008261E8"/>
    <w:p w:rsidR="008261E8" w:rsidRDefault="008261E8" w:rsidP="008261E8">
      <w:r>
        <w:t>Udfyldt af:</w:t>
      </w:r>
      <w:r w:rsidR="00803084">
        <w:t xml:space="preserve"> Birgit Søndergaard</w:t>
      </w:r>
    </w:p>
    <w:p w:rsidR="00803084" w:rsidRDefault="00803084" w:rsidP="008261E8">
      <w:r>
        <w:t xml:space="preserve">                 Leder</w:t>
      </w:r>
    </w:p>
    <w:p w:rsidR="008261E8" w:rsidRDefault="008261E8" w:rsidP="008261E8"/>
    <w:p w:rsidR="008261E8" w:rsidRDefault="008261E8" w:rsidP="008261E8">
      <w:r>
        <w:t>Dato:</w:t>
      </w:r>
      <w:r w:rsidR="00803084">
        <w:t xml:space="preserve"> 6.juni 2019</w:t>
      </w:r>
      <w:r>
        <w:br w:type="page"/>
      </w:r>
    </w:p>
    <w:p w:rsidR="008261E8" w:rsidRDefault="008261E8" w:rsidP="008261E8"/>
    <w:p w:rsidR="008261E8" w:rsidRPr="001612B4" w:rsidRDefault="008261E8" w:rsidP="008261E8">
      <w:pPr>
        <w:rPr>
          <w:b/>
          <w:sz w:val="24"/>
        </w:rPr>
      </w:pPr>
      <w:r w:rsidRPr="001612B4">
        <w:rPr>
          <w:b/>
          <w:sz w:val="24"/>
        </w:rPr>
        <w:t>Konsulentens iagtt</w:t>
      </w:r>
      <w:r>
        <w:rPr>
          <w:b/>
          <w:sz w:val="24"/>
        </w:rPr>
        <w:t>agelser og indtryk fra tilsynet</w:t>
      </w:r>
    </w:p>
    <w:p w:rsidR="008261E8" w:rsidRPr="001612B4" w:rsidRDefault="008261E8" w:rsidP="008261E8">
      <w:pPr>
        <w:rPr>
          <w:b/>
          <w:sz w:val="24"/>
        </w:rPr>
      </w:pPr>
    </w:p>
    <w:p w:rsidR="008261E8" w:rsidRDefault="008261E8" w:rsidP="00826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28"/>
      </w:tblGrid>
      <w:tr w:rsidR="008261E8" w:rsidTr="00B34BC4">
        <w:tc>
          <w:tcPr>
            <w:tcW w:w="7871" w:type="dxa"/>
            <w:gridSpan w:val="2"/>
          </w:tcPr>
          <w:p w:rsidR="008261E8" w:rsidRPr="00F46D54" w:rsidRDefault="008261E8" w:rsidP="00051EBB">
            <w:pPr>
              <w:jc w:val="center"/>
              <w:rPr>
                <w:b/>
              </w:rPr>
            </w:pPr>
            <w:r>
              <w:rPr>
                <w:b/>
              </w:rPr>
              <w:t>Børne- og læringsmiljøet</w:t>
            </w:r>
          </w:p>
          <w:p w:rsidR="008261E8" w:rsidRPr="0066205E" w:rsidRDefault="008261E8" w:rsidP="00051EBB">
            <w:pPr>
              <w:jc w:val="center"/>
            </w:pPr>
            <w:r>
              <w:t>Læringsmiljøet understøtter og drager omsorg for alle børns dannelse, læring, trivsel og udvikling i fællesskab, hvor alle børn er betydningsfulde</w:t>
            </w:r>
          </w:p>
        </w:tc>
      </w:tr>
      <w:tr w:rsidR="008261E8" w:rsidTr="00B34BC4">
        <w:tc>
          <w:tcPr>
            <w:tcW w:w="2943" w:type="dxa"/>
          </w:tcPr>
          <w:p w:rsidR="008261E8" w:rsidRPr="007966C9" w:rsidRDefault="008261E8" w:rsidP="00051EBB">
            <w:pPr>
              <w:rPr>
                <w:b/>
              </w:rPr>
            </w:pPr>
            <w:r>
              <w:rPr>
                <w:b/>
              </w:rPr>
              <w:t>Den</w:t>
            </w:r>
            <w:r w:rsidRPr="007966C9">
              <w:rPr>
                <w:b/>
              </w:rPr>
              <w:t xml:space="preserve"> fysiske</w:t>
            </w:r>
            <w:r>
              <w:rPr>
                <w:b/>
              </w:rPr>
              <w:t xml:space="preserve"> indretning</w:t>
            </w:r>
            <w:r w:rsidRPr="007966C9">
              <w:rPr>
                <w:b/>
              </w:rPr>
              <w:t>:</w:t>
            </w:r>
          </w:p>
          <w:p w:rsidR="008261E8" w:rsidRDefault="008261E8" w:rsidP="00051EBB">
            <w:r>
              <w:t>Hvordan stimulerer og inviterer opbygningen og indretningen af det fysiske miljø til leg og udforskning af omgivelserne?</w:t>
            </w:r>
          </w:p>
        </w:tc>
        <w:tc>
          <w:tcPr>
            <w:tcW w:w="4928" w:type="dxa"/>
          </w:tcPr>
          <w:p w:rsidR="008261E8" w:rsidRDefault="00096C8D" w:rsidP="00051EBB">
            <w:r>
              <w:t>Ligesom sidste år fremstår børnehaven med en imødekommende og rolig atmosfære. Der er afgrænsede og tematiserede læringsmiljøer, hvor børnene har mulighed for at fordele sig i mindre grupper og fordybe sig i lege og aktiviteter.</w:t>
            </w:r>
          </w:p>
          <w:p w:rsidR="00096C8D" w:rsidRDefault="00096C8D" w:rsidP="00051EBB"/>
          <w:p w:rsidR="00096C8D" w:rsidRDefault="00096C8D" w:rsidP="00096C8D">
            <w:r>
              <w:t>Børnehaven har lokaler til fysisk aktive lege og områder, hvor børnene kan være og lege mere roligt.</w:t>
            </w:r>
          </w:p>
          <w:p w:rsidR="00096C8D" w:rsidRDefault="00096C8D" w:rsidP="00096C8D"/>
          <w:p w:rsidR="00096C8D" w:rsidRDefault="00096C8D" w:rsidP="00096C8D">
            <w:r>
              <w:t>Børnene ommøblerer og inddrager møbler og legetøj i deres lege i hele børnehaven. Børnehavens indretning inviterer til lege.</w:t>
            </w:r>
          </w:p>
        </w:tc>
      </w:tr>
      <w:tr w:rsidR="008261E8" w:rsidTr="00B34BC4">
        <w:tc>
          <w:tcPr>
            <w:tcW w:w="2943" w:type="dxa"/>
          </w:tcPr>
          <w:p w:rsidR="008261E8" w:rsidRPr="007966C9" w:rsidRDefault="008261E8" w:rsidP="00051EBB">
            <w:r>
              <w:t>I hvor høj grad er det muligt, at fordybe sig i lege og aktiviteter uden forstyrrelser? (herunder graden af støj og larm)</w:t>
            </w:r>
          </w:p>
        </w:tc>
        <w:tc>
          <w:tcPr>
            <w:tcW w:w="4928" w:type="dxa"/>
          </w:tcPr>
          <w:p w:rsidR="008261E8" w:rsidRDefault="00096C8D" w:rsidP="00051EBB">
            <w:r>
              <w:t xml:space="preserve">Indretningen med </w:t>
            </w:r>
            <w:r w:rsidR="004D15BB">
              <w:t xml:space="preserve">børnevenlige </w:t>
            </w:r>
            <w:r>
              <w:t>legemiljøer</w:t>
            </w:r>
            <w:r w:rsidR="004D15BB">
              <w:t xml:space="preserve"> og grønne planter gør, som i nogen grad er</w:t>
            </w:r>
            <w:r>
              <w:t xml:space="preserve"> </w:t>
            </w:r>
            <w:r w:rsidR="004D15BB">
              <w:t>afskærmet gør at børnene kan fordybe sig i lege.</w:t>
            </w:r>
          </w:p>
          <w:p w:rsidR="004D15BB" w:rsidRDefault="004D15BB" w:rsidP="00051EBB"/>
          <w:p w:rsidR="00096C8D" w:rsidRDefault="00096C8D" w:rsidP="004D15BB">
            <w:r>
              <w:t>Ved tilsynet er børn og vokse fordelt i alle rum, og generelt er der et lavt støjniveau i børnehaven.</w:t>
            </w:r>
          </w:p>
        </w:tc>
      </w:tr>
      <w:tr w:rsidR="008261E8" w:rsidTr="00B34BC4">
        <w:tc>
          <w:tcPr>
            <w:tcW w:w="2943" w:type="dxa"/>
          </w:tcPr>
          <w:p w:rsidR="008261E8" w:rsidRDefault="008261E8" w:rsidP="00051EBB">
            <w:r>
              <w:rPr>
                <w:b/>
              </w:rPr>
              <w:t>Det pædagogiske personale:</w:t>
            </w:r>
          </w:p>
          <w:p w:rsidR="008261E8" w:rsidRDefault="008261E8" w:rsidP="00051EBB">
            <w:r>
              <w:t>Hvordan fremstår personalet som positive rollemodeller, der understøtter alle børn i engageret deltagelse i dagtilbuddets aktiviteter? (herunder personalets deltagelse og position samt inddragelse af børnenes perspektiver)</w:t>
            </w:r>
          </w:p>
        </w:tc>
        <w:tc>
          <w:tcPr>
            <w:tcW w:w="4928" w:type="dxa"/>
          </w:tcPr>
          <w:p w:rsidR="008261E8" w:rsidRDefault="004D15BB" w:rsidP="00051EBB">
            <w:r>
              <w:t>Personalet fremstår i høj grad som positive rollemodeller. Tonen er anerkendende, rolig og det er tydeligt at de kender det enkelte barn.</w:t>
            </w:r>
          </w:p>
          <w:p w:rsidR="004D15BB" w:rsidRDefault="004D15BB" w:rsidP="00051EBB"/>
          <w:p w:rsidR="004D15BB" w:rsidRDefault="004D15BB" w:rsidP="00051EBB">
            <w:r>
              <w:t>Aflevering/modtagelsen af børnene foregik frem til kl.9.30 ved tilsynet i hele huset. De yngste børn</w:t>
            </w:r>
            <w:r w:rsidR="00491450">
              <w:t xml:space="preserve"> gik sammen med deres forældre rundt fra stue til stue for at finde en aktivitet eller et fællesskab. Der var mange tilbud og personalet var gode til at invitere ind. Men kan drøfte om de mange tilbud gør afleveringen og modtagelsen lettere for det enkelte barn? Ligeledes kan man drøfte hvad denne organisering betyder i forhold til afbrydelser og børnenes opmærksomhed i de lege og aktiviteter som allerede er i gang?</w:t>
            </w:r>
          </w:p>
          <w:p w:rsidR="004D15BB" w:rsidRDefault="004D15BB" w:rsidP="00051EBB"/>
        </w:tc>
      </w:tr>
      <w:tr w:rsidR="008261E8" w:rsidTr="00B34BC4">
        <w:tc>
          <w:tcPr>
            <w:tcW w:w="2943" w:type="dxa"/>
          </w:tcPr>
          <w:p w:rsidR="008261E8" w:rsidRPr="000929B6" w:rsidRDefault="008261E8" w:rsidP="00051EBB">
            <w:r>
              <w:t xml:space="preserve">Vurderes børnene engagerede og synes de at </w:t>
            </w:r>
            <w:r>
              <w:lastRenderedPageBreak/>
              <w:t>opleve aktiviteterne i dagtilbuddet som meningsfulde?</w:t>
            </w:r>
          </w:p>
        </w:tc>
        <w:tc>
          <w:tcPr>
            <w:tcW w:w="4928" w:type="dxa"/>
          </w:tcPr>
          <w:p w:rsidR="008261E8" w:rsidRDefault="0000439C" w:rsidP="00051EBB">
            <w:r>
              <w:lastRenderedPageBreak/>
              <w:t xml:space="preserve">Ved tilsynet var der både aktiviteter, som var planlagte i forhold til hvilke børn der skulle deltage, </w:t>
            </w:r>
            <w:r>
              <w:lastRenderedPageBreak/>
              <w:t>og aktiviteter</w:t>
            </w:r>
            <w:r w:rsidR="001D53FF">
              <w:t>,</w:t>
            </w:r>
            <w:r>
              <w:t xml:space="preserve"> som opstod spontant.  Af planlagte aktiviteter kan nævnes tur i skoven og fejring af fødselsdag. Af spontane aktiviteter kan nævnes, leg med togbane, far, mor børn leg, fodring af dyr, motorik i ’rytteren’ og på plænen og </w:t>
            </w:r>
            <w:proofErr w:type="spellStart"/>
            <w:r>
              <w:t>billeg</w:t>
            </w:r>
            <w:proofErr w:type="spellEnd"/>
            <w:r>
              <w:t xml:space="preserve">. </w:t>
            </w:r>
          </w:p>
          <w:p w:rsidR="001D53FF" w:rsidRDefault="0000439C" w:rsidP="001D53FF">
            <w:r>
              <w:t xml:space="preserve">Det var ikke svært at få børnene med i aktiviteterne, børnene foreslog også flere af dem selv. Børnene deltog i de ikke planlagte aktiviteter så længe, som de ville. </w:t>
            </w:r>
          </w:p>
        </w:tc>
      </w:tr>
      <w:tr w:rsidR="008261E8" w:rsidTr="00B34BC4">
        <w:tc>
          <w:tcPr>
            <w:tcW w:w="2943" w:type="dxa"/>
          </w:tcPr>
          <w:p w:rsidR="008261E8" w:rsidRPr="00883D0E" w:rsidRDefault="008261E8" w:rsidP="00051EBB">
            <w:r>
              <w:lastRenderedPageBreak/>
              <w:t>Hvordan arbejder personalet med at stimulere børnenes nysgerrighed og med at udvikle børnenes lyst til at udforske og eksperimentere?</w:t>
            </w:r>
          </w:p>
        </w:tc>
        <w:tc>
          <w:tcPr>
            <w:tcW w:w="4928" w:type="dxa"/>
          </w:tcPr>
          <w:p w:rsidR="008261E8" w:rsidRDefault="0000439C" w:rsidP="0000439C">
            <w:r>
              <w:t xml:space="preserve">I kommunikationen opfordredes børnene til at tænke over og give deres bud på udvikling i legen/aktiviteten. Børnene har mulighed for at eksperimentere </w:t>
            </w:r>
            <w:r w:rsidR="001D53FF">
              <w:t xml:space="preserve">både kropsligt og </w:t>
            </w:r>
            <w:r>
              <w:t>med ting</w:t>
            </w:r>
            <w:r w:rsidR="001D53FF">
              <w:t>, materialer</w:t>
            </w:r>
            <w:r>
              <w:t xml:space="preserve"> og legetøj i børnehaven</w:t>
            </w:r>
            <w:r w:rsidR="001D53FF">
              <w:t xml:space="preserve"> i deres lege og aktiviteter. </w:t>
            </w:r>
          </w:p>
        </w:tc>
      </w:tr>
      <w:tr w:rsidR="008261E8" w:rsidTr="00B34BC4">
        <w:tc>
          <w:tcPr>
            <w:tcW w:w="2943" w:type="dxa"/>
          </w:tcPr>
          <w:p w:rsidR="008261E8" w:rsidRDefault="008261E8" w:rsidP="00051EBB">
            <w:r>
              <w:rPr>
                <w:b/>
              </w:rPr>
              <w:t>Børnefællesskaber:</w:t>
            </w:r>
          </w:p>
          <w:p w:rsidR="008261E8" w:rsidRDefault="008261E8" w:rsidP="00051EBB">
            <w:r>
              <w:t>Opleves børnefællesskaberne som positive samspil præget af åbenhed, tryghed og nysgerrighed?</w:t>
            </w:r>
          </w:p>
        </w:tc>
        <w:tc>
          <w:tcPr>
            <w:tcW w:w="4928" w:type="dxa"/>
          </w:tcPr>
          <w:p w:rsidR="008261E8" w:rsidRDefault="001D53FF" w:rsidP="001D53FF">
            <w:r>
              <w:t xml:space="preserve">Ved tilsynet iagttog jeg ganske få konflikter mellem børnene. Børnene var opmærksomme på hinanden og hjalp tit hinanden. Medarbejderne var opmærksomme på at støtte og guide børnene til deltagelse og samspil. </w:t>
            </w:r>
          </w:p>
        </w:tc>
      </w:tr>
      <w:tr w:rsidR="008261E8" w:rsidTr="00B34BC4">
        <w:tc>
          <w:tcPr>
            <w:tcW w:w="2943" w:type="dxa"/>
          </w:tcPr>
          <w:p w:rsidR="008261E8" w:rsidRPr="00883D0E" w:rsidRDefault="008261E8" w:rsidP="00051EBB">
            <w:pPr>
              <w:rPr>
                <w:b/>
              </w:rPr>
            </w:pPr>
            <w:r>
              <w:t>Har alle børn mulighed for deltagelse i fællesskaberne? – er der åbenhed overfor børnenes forskellige måder at udtrykke sig og deltage på?</w:t>
            </w:r>
          </w:p>
        </w:tc>
        <w:tc>
          <w:tcPr>
            <w:tcW w:w="4928" w:type="dxa"/>
          </w:tcPr>
          <w:p w:rsidR="008261E8" w:rsidRDefault="001D53FF" w:rsidP="00051EBB">
            <w:r>
              <w:t>Børnene virkede meget tillidsfulde og trygge i forhold til at give udtryk for deres ønsker om deltagelse. Voksne var også opmærksomme på de tegn, som børnene viste omkring dette.</w:t>
            </w:r>
          </w:p>
          <w:p w:rsidR="001D53FF" w:rsidRDefault="001D53FF" w:rsidP="00051EBB">
            <w:r>
              <w:t xml:space="preserve">Enkelte børn gik meget frem og tilbage uden at finde et sted at slå sig ned, eller også deltog de ganske kort tid i de enkelte aktiviteter. </w:t>
            </w:r>
          </w:p>
        </w:tc>
      </w:tr>
      <w:tr w:rsidR="008261E8" w:rsidTr="00B34BC4">
        <w:tc>
          <w:tcPr>
            <w:tcW w:w="2943" w:type="dxa"/>
            <w:tcBorders>
              <w:bottom w:val="single" w:sz="4" w:space="0" w:color="auto"/>
            </w:tcBorders>
          </w:tcPr>
          <w:p w:rsidR="008261E8" w:rsidRDefault="008261E8" w:rsidP="00051EBB">
            <w:pPr>
              <w:rPr>
                <w:b/>
              </w:rPr>
            </w:pPr>
            <w:r>
              <w:rPr>
                <w:b/>
              </w:rPr>
              <w:t>Evt.</w:t>
            </w:r>
          </w:p>
          <w:p w:rsidR="008261E8" w:rsidRDefault="008261E8" w:rsidP="00051EBB">
            <w:r>
              <w:t>Øvrige kommentarer fra</w:t>
            </w:r>
          </w:p>
          <w:p w:rsidR="00A565E2" w:rsidRDefault="001D53FF" w:rsidP="00A565E2">
            <w:r>
              <w:t>K</w:t>
            </w:r>
            <w:r w:rsidR="008261E8">
              <w:t>onsulenten</w:t>
            </w:r>
            <w:r>
              <w:t>.</w:t>
            </w:r>
          </w:p>
          <w:p w:rsidR="00A565E2" w:rsidRDefault="00A565E2" w:rsidP="00A565E2">
            <w:r>
              <w:t>Punkter fra lederens beskrivelse:</w:t>
            </w:r>
          </w:p>
          <w:p w:rsidR="00A565E2" w:rsidRDefault="00A565E2" w:rsidP="00A565E2">
            <w:pPr>
              <w:numPr>
                <w:ilvl w:val="0"/>
                <w:numId w:val="2"/>
              </w:numPr>
            </w:pPr>
            <w:r>
              <w:t>Sprog</w:t>
            </w:r>
          </w:p>
          <w:p w:rsidR="00A565E2" w:rsidRDefault="00A565E2" w:rsidP="00A565E2"/>
          <w:p w:rsidR="00A565E2" w:rsidRDefault="00A565E2" w:rsidP="00A565E2"/>
          <w:p w:rsidR="00A565E2" w:rsidRDefault="00A565E2" w:rsidP="00A565E2"/>
          <w:p w:rsidR="00A565E2" w:rsidRDefault="00A565E2" w:rsidP="00A565E2">
            <w:pPr>
              <w:numPr>
                <w:ilvl w:val="0"/>
                <w:numId w:val="2"/>
              </w:numPr>
            </w:pPr>
            <w:r>
              <w:t>Retningslinjer for opsyn og på ture uden for dagtilbuddet</w:t>
            </w:r>
          </w:p>
          <w:p w:rsidR="00A565E2" w:rsidRDefault="00A565E2" w:rsidP="00A565E2">
            <w:pPr>
              <w:ind w:left="720"/>
            </w:pPr>
          </w:p>
          <w:p w:rsidR="00A565E2" w:rsidRDefault="00A565E2" w:rsidP="00A565E2">
            <w:pPr>
              <w:numPr>
                <w:ilvl w:val="0"/>
                <w:numId w:val="2"/>
              </w:numPr>
            </w:pPr>
            <w:r>
              <w:t>Børn i udsatte positioner</w:t>
            </w:r>
          </w:p>
          <w:p w:rsidR="00A565E2" w:rsidRDefault="00A565E2" w:rsidP="00A565E2">
            <w:pPr>
              <w:pStyle w:val="Listeafsnit"/>
            </w:pPr>
          </w:p>
          <w:p w:rsidR="00A565E2" w:rsidRDefault="00A565E2" w:rsidP="00A565E2"/>
          <w:p w:rsidR="00A565E2" w:rsidRDefault="00A565E2" w:rsidP="00A565E2"/>
          <w:p w:rsidR="00A565E2" w:rsidRDefault="00A565E2" w:rsidP="00A565E2">
            <w:pPr>
              <w:numPr>
                <w:ilvl w:val="0"/>
                <w:numId w:val="2"/>
              </w:numPr>
            </w:pPr>
            <w:r>
              <w:t>Overgange fra børnehave til SFO/skole</w:t>
            </w:r>
          </w:p>
          <w:p w:rsidR="00A565E2" w:rsidRDefault="00A565E2" w:rsidP="00A565E2"/>
          <w:p w:rsidR="00A565E2" w:rsidRDefault="00A565E2" w:rsidP="00A565E2"/>
          <w:p w:rsidR="00A565E2" w:rsidRDefault="00A565E2" w:rsidP="00A565E2"/>
          <w:p w:rsidR="00A565E2" w:rsidRDefault="00A565E2" w:rsidP="00A565E2">
            <w:pPr>
              <w:numPr>
                <w:ilvl w:val="0"/>
                <w:numId w:val="2"/>
              </w:numPr>
            </w:pPr>
            <w:r>
              <w:t>Evaluering og pædagogisk udvikling</w:t>
            </w:r>
          </w:p>
          <w:p w:rsidR="008261E8" w:rsidRDefault="008261E8" w:rsidP="00051EBB">
            <w:pPr>
              <w:rPr>
                <w:b/>
              </w:rPr>
            </w:pPr>
          </w:p>
        </w:tc>
        <w:tc>
          <w:tcPr>
            <w:tcW w:w="4928" w:type="dxa"/>
            <w:tcBorders>
              <w:bottom w:val="single" w:sz="4" w:space="0" w:color="auto"/>
            </w:tcBorders>
          </w:tcPr>
          <w:p w:rsidR="00A565E2" w:rsidRDefault="00A565E2" w:rsidP="00A565E2"/>
          <w:p w:rsidR="00A565E2" w:rsidRDefault="00A565E2" w:rsidP="00A565E2"/>
          <w:p w:rsidR="00A565E2" w:rsidRDefault="00A565E2" w:rsidP="00A565E2"/>
          <w:p w:rsidR="00A565E2" w:rsidRDefault="00A565E2" w:rsidP="00A565E2"/>
          <w:p w:rsidR="00A565E2" w:rsidRDefault="00A565E2" w:rsidP="00A565E2"/>
          <w:p w:rsidR="00A565E2" w:rsidRDefault="00A565E2" w:rsidP="00A565E2">
            <w:r w:rsidRPr="00BC48CE">
              <w:t>Der</w:t>
            </w:r>
            <w:r>
              <w:t xml:space="preserve"> skal udarbejdes handleplaner for alle børn der har behov for en fokuseret eller en særlig sprogindsats.</w:t>
            </w:r>
          </w:p>
          <w:p w:rsidR="00A565E2" w:rsidRDefault="00A565E2" w:rsidP="00A565E2"/>
          <w:p w:rsidR="00A565E2" w:rsidRDefault="00A565E2" w:rsidP="00A565E2">
            <w:r>
              <w:t xml:space="preserve">Ved tilsynet blev nye retningslinjer uddelt. Af retningslinjerne fremgår ikke hvordan det overordnede opsyn med legepladsen sikres. </w:t>
            </w:r>
          </w:p>
          <w:p w:rsidR="00A565E2" w:rsidRDefault="00A565E2" w:rsidP="00A565E2"/>
          <w:p w:rsidR="00A565E2" w:rsidRDefault="00A565E2" w:rsidP="00A565E2">
            <w:r>
              <w:t>Ved bekymring skal institutionen bruge Roskildemodellen som findes elektronisk på Roskilde Kommunes hjemmeside:</w:t>
            </w:r>
          </w:p>
          <w:p w:rsidR="00A565E2" w:rsidRDefault="00C11232" w:rsidP="00A565E2">
            <w:hyperlink r:id="rId7" w:history="1">
              <w:r w:rsidR="00A565E2" w:rsidRPr="00602572">
                <w:rPr>
                  <w:rStyle w:val="Hyperlink"/>
                </w:rPr>
                <w:t>https://formidlingroskilde.alldialogue.dk/</w:t>
              </w:r>
            </w:hyperlink>
          </w:p>
          <w:p w:rsidR="00A565E2" w:rsidRDefault="00A565E2" w:rsidP="00A565E2"/>
          <w:p w:rsidR="00A565E2" w:rsidRDefault="00A565E2" w:rsidP="00A565E2">
            <w:r>
              <w:t xml:space="preserve">Børn i Roskilde Kommunes dagtilbud og SFO/skole lærer samme sang for at styrke overgangen. I finder mere information på Roskilde Kommunes hjemmeside her: </w:t>
            </w:r>
            <w:hyperlink r:id="rId8" w:history="1">
              <w:r w:rsidRPr="00602572">
                <w:rPr>
                  <w:rStyle w:val="Hyperlink"/>
                </w:rPr>
                <w:t>https://roskilde.dk/klar-parat-start</w:t>
              </w:r>
            </w:hyperlink>
          </w:p>
          <w:p w:rsidR="00A565E2" w:rsidRDefault="00A565E2" w:rsidP="00A565E2">
            <w:r>
              <w:t>Helle sender tekst m.m. til institutionen på mail.</w:t>
            </w:r>
          </w:p>
          <w:p w:rsidR="00A565E2" w:rsidRDefault="00A565E2" w:rsidP="00A565E2"/>
          <w:p w:rsidR="008261E8" w:rsidRPr="00305165" w:rsidRDefault="00A565E2" w:rsidP="00A565E2">
            <w:pPr>
              <w:rPr>
                <w:b/>
              </w:rPr>
            </w:pPr>
            <w:r>
              <w:t xml:space="preserve">Der er brug for viden om indholdet i den styrkede pædagogiske læreplan, som alle dagtilbud skal udarbejde første gang i juni 2020. Læreplanen indeholder et fælles pædagogisk grundlag, der gælder for alle danske dagtilbud. Der er desuden formuleret 12 pædagogiske læringsmål for læringsmiljøer i dagtilbud og der er nye krav til blandt andet om etablering af en evalueringskultur. Der udarbejdes løbende materialer til arbejdet med læreplanen. Materialerne er samlet her: </w:t>
            </w:r>
            <w:hyperlink r:id="rId9" w:history="1">
              <w:r w:rsidRPr="00602572">
                <w:rPr>
                  <w:rStyle w:val="Hyperlink"/>
                </w:rPr>
                <w:t>www.emu.dk</w:t>
              </w:r>
            </w:hyperlink>
          </w:p>
        </w:tc>
      </w:tr>
      <w:tr w:rsidR="008261E8" w:rsidTr="00B34BC4">
        <w:tc>
          <w:tcPr>
            <w:tcW w:w="7871" w:type="dxa"/>
            <w:gridSpan w:val="2"/>
            <w:tcBorders>
              <w:top w:val="single" w:sz="4" w:space="0" w:color="auto"/>
              <w:left w:val="nil"/>
              <w:bottom w:val="single" w:sz="4" w:space="0" w:color="auto"/>
              <w:right w:val="nil"/>
            </w:tcBorders>
          </w:tcPr>
          <w:p w:rsidR="008261E8" w:rsidRDefault="008261E8" w:rsidP="00051EBB">
            <w:pPr>
              <w:ind w:left="-142"/>
            </w:pPr>
          </w:p>
          <w:p w:rsidR="008261E8" w:rsidRDefault="008261E8" w:rsidP="00051EBB">
            <w:pPr>
              <w:ind w:left="-142"/>
            </w:pPr>
          </w:p>
          <w:p w:rsidR="008261E8" w:rsidRDefault="008261E8" w:rsidP="00051EBB">
            <w:pPr>
              <w:ind w:left="-142"/>
            </w:pPr>
          </w:p>
        </w:tc>
      </w:tr>
      <w:tr w:rsidR="008261E8" w:rsidTr="00B34BC4">
        <w:tc>
          <w:tcPr>
            <w:tcW w:w="7871" w:type="dxa"/>
            <w:gridSpan w:val="2"/>
            <w:tcBorders>
              <w:top w:val="single" w:sz="4" w:space="0" w:color="auto"/>
              <w:right w:val="single" w:sz="4" w:space="0" w:color="auto"/>
            </w:tcBorders>
          </w:tcPr>
          <w:p w:rsidR="008261E8" w:rsidRPr="00A91808" w:rsidRDefault="008261E8" w:rsidP="00051EBB"/>
          <w:p w:rsidR="008261E8" w:rsidRDefault="008261E8" w:rsidP="00051EBB">
            <w:pPr>
              <w:jc w:val="center"/>
              <w:rPr>
                <w:b/>
              </w:rPr>
            </w:pPr>
          </w:p>
          <w:p w:rsidR="008261E8" w:rsidRDefault="008261E8" w:rsidP="00051EBB">
            <w:pPr>
              <w:jc w:val="center"/>
              <w:rPr>
                <w:b/>
              </w:rPr>
            </w:pPr>
          </w:p>
          <w:p w:rsidR="008261E8" w:rsidRPr="00A91808" w:rsidRDefault="008261E8" w:rsidP="00BC48CE">
            <w:pPr>
              <w:jc w:val="center"/>
              <w:rPr>
                <w:b/>
              </w:rPr>
            </w:pPr>
            <w:r>
              <w:rPr>
                <w:b/>
              </w:rPr>
              <w:t xml:space="preserve">Opsamling på drøftelse med institutionsleder og </w:t>
            </w:r>
            <w:r w:rsidR="00BC48CE">
              <w:rPr>
                <w:b/>
              </w:rPr>
              <w:t>repræsentant fra bestyrelsen.</w:t>
            </w:r>
          </w:p>
        </w:tc>
      </w:tr>
      <w:tr w:rsidR="008261E8" w:rsidTr="00B34BC4">
        <w:tc>
          <w:tcPr>
            <w:tcW w:w="2943" w:type="dxa"/>
            <w:tcBorders>
              <w:top w:val="single" w:sz="4" w:space="0" w:color="auto"/>
              <w:right w:val="single" w:sz="4" w:space="0" w:color="auto"/>
            </w:tcBorders>
          </w:tcPr>
          <w:p w:rsidR="00BC48CE" w:rsidRDefault="00C94BBC" w:rsidP="00051EBB">
            <w:r>
              <w:t>Lederskift og nye medarbejdere</w:t>
            </w:r>
          </w:p>
          <w:p w:rsidR="002E0E6A" w:rsidRDefault="002E0E6A" w:rsidP="00051EBB"/>
          <w:p w:rsidR="002E0E6A" w:rsidRDefault="002E0E6A" w:rsidP="00051EBB"/>
          <w:p w:rsidR="002E0E6A" w:rsidRDefault="002E0E6A" w:rsidP="00051EBB"/>
          <w:p w:rsidR="002E0E6A" w:rsidRDefault="002E0E6A" w:rsidP="00051EBB"/>
          <w:p w:rsidR="002E0E6A" w:rsidRDefault="002E0E6A" w:rsidP="00051EBB"/>
          <w:p w:rsidR="002E0E6A" w:rsidRDefault="002E0E6A" w:rsidP="00051EBB"/>
          <w:p w:rsidR="002E0E6A" w:rsidRDefault="002E0E6A" w:rsidP="00051EBB"/>
          <w:p w:rsidR="002E0E6A" w:rsidRDefault="002E0E6A" w:rsidP="00051EBB"/>
          <w:p w:rsidR="002E0E6A" w:rsidRDefault="002E0E6A" w:rsidP="00051EBB"/>
          <w:p w:rsidR="0044094F" w:rsidRDefault="0044094F" w:rsidP="00051EBB">
            <w:r>
              <w:t>Tonen og atmosfæren i børnehaven</w:t>
            </w:r>
          </w:p>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2E0E6A" w:rsidRDefault="002E0E6A" w:rsidP="00051EBB">
            <w:r>
              <w:t>Modtagelse af børn</w:t>
            </w:r>
          </w:p>
          <w:p w:rsidR="002E0E6A" w:rsidRDefault="002E0E6A" w:rsidP="00051EBB"/>
          <w:p w:rsidR="002E0E6A" w:rsidRDefault="002E0E6A" w:rsidP="00051EBB"/>
          <w:p w:rsidR="002E0E6A" w:rsidRDefault="002E0E6A" w:rsidP="00051EBB"/>
          <w:p w:rsidR="002E0E6A" w:rsidRDefault="002E0E6A" w:rsidP="00051EBB"/>
          <w:p w:rsidR="002E0E6A" w:rsidRDefault="002E0E6A" w:rsidP="00051EBB">
            <w:r>
              <w:t>Forberedelse af børn – overgange i hverdagen</w:t>
            </w:r>
          </w:p>
          <w:p w:rsidR="0044094F" w:rsidRDefault="0044094F" w:rsidP="00051EBB"/>
          <w:p w:rsidR="0044094F" w:rsidRDefault="0044094F" w:rsidP="00051EBB"/>
          <w:p w:rsidR="0044094F" w:rsidRDefault="0044094F" w:rsidP="00051EBB"/>
          <w:p w:rsidR="0044094F" w:rsidRDefault="0044094F" w:rsidP="00051EBB"/>
          <w:p w:rsidR="0044094F" w:rsidRDefault="0044094F" w:rsidP="00051EBB"/>
          <w:p w:rsidR="0044094F" w:rsidRPr="00383F70" w:rsidRDefault="0044094F" w:rsidP="00051EBB">
            <w:r>
              <w:t>Sikkerhed</w:t>
            </w:r>
          </w:p>
        </w:tc>
        <w:tc>
          <w:tcPr>
            <w:tcW w:w="4928" w:type="dxa"/>
            <w:tcBorders>
              <w:top w:val="single" w:sz="4" w:space="0" w:color="auto"/>
              <w:right w:val="single" w:sz="4" w:space="0" w:color="auto"/>
            </w:tcBorders>
          </w:tcPr>
          <w:p w:rsidR="002916FB" w:rsidRDefault="00C94BBC" w:rsidP="00BC48CE">
            <w:r>
              <w:lastRenderedPageBreak/>
              <w:t>Siden januar 2019 er der startet ny leder, nye pædagoger og nye vikarer. Halvdelen af personalet er ny</w:t>
            </w:r>
            <w:r w:rsidR="00067CE3">
              <w:t xml:space="preserve">e, hvilket betyder at der </w:t>
            </w:r>
            <w:r w:rsidR="002E0E6A">
              <w:t xml:space="preserve">i høj grad </w:t>
            </w:r>
            <w:r w:rsidR="00067CE3">
              <w:t xml:space="preserve">er brug for at drøfte </w:t>
            </w:r>
            <w:r w:rsidR="002E0E6A">
              <w:t>pædagogik, samarbejde og organisering af det pædagogiske arbejde for at få indarbejdet en fælles kultur og anvendt pædagogik.</w:t>
            </w:r>
            <w:r w:rsidR="001D53FF">
              <w:t xml:space="preserve"> Dette tager tid.</w:t>
            </w:r>
          </w:p>
          <w:p w:rsidR="002E0E6A" w:rsidRDefault="002E0E6A" w:rsidP="00BC48CE">
            <w:r>
              <w:t xml:space="preserve">Samtidig har forandringer givet uro i bestyrelsen og i samarbejdet mellem bestyrelse, forældre og leder undervejs. Der har været fire forskellige bestyrelser siden januar. </w:t>
            </w:r>
          </w:p>
          <w:p w:rsidR="002E0E6A" w:rsidRDefault="002E0E6A" w:rsidP="00BC48CE"/>
          <w:p w:rsidR="0044094F" w:rsidRDefault="0044094F" w:rsidP="002E0E6A">
            <w:r>
              <w:t>Atmosfæren i børnehaven virker på samme tid rolig og urolig. Både børnenes og de voksnes stemmer er rolige, kommunikationen er anerkendende og positiv og børnene får god hjælp af voksne og af hinanden. Samtidig går</w:t>
            </w:r>
            <w:r w:rsidR="001D53FF">
              <w:t>/bevæger</w:t>
            </w:r>
            <w:r>
              <w:t xml:space="preserve"> personale og børn</w:t>
            </w:r>
            <w:r w:rsidR="001D53FF">
              <w:t xml:space="preserve"> sig</w:t>
            </w:r>
            <w:r>
              <w:t xml:space="preserve"> meget rundt i huset. Der er mange gode aktiviteter, som findes på i øjeblikket. Børnene går rundt og finder det, som de gerne vil med til. Vi drøftede hvorvidt og hvordan personalet sikrer, at alle børn har mulighed </w:t>
            </w:r>
            <w:r>
              <w:lastRenderedPageBreak/>
              <w:t>for at deltage i meningsfulde fællesskaber.</w:t>
            </w:r>
          </w:p>
          <w:p w:rsidR="0044094F" w:rsidRDefault="0044094F" w:rsidP="002E0E6A"/>
          <w:p w:rsidR="002E0E6A" w:rsidRDefault="002E0E6A" w:rsidP="002E0E6A">
            <w:r>
              <w:t>Vi drøftede om forældre og de yngste børn ved hvem de kan gå til af voksne og hvilke muligheder børnene har for at være med i noget, når de kommer om morgenen.</w:t>
            </w:r>
            <w:r w:rsidR="001D53FF">
              <w:t xml:space="preserve"> </w:t>
            </w:r>
          </w:p>
          <w:p w:rsidR="002E0E6A" w:rsidRDefault="002E0E6A" w:rsidP="002E0E6A"/>
          <w:p w:rsidR="002E0E6A" w:rsidRDefault="002E0E6A" w:rsidP="0044094F">
            <w:r>
              <w:t>Vi d</w:t>
            </w:r>
            <w:r w:rsidR="0044094F">
              <w:t>røftede muligheder for at hjælpe</w:t>
            </w:r>
            <w:r>
              <w:t xml:space="preserve"> børnene</w:t>
            </w:r>
            <w:r w:rsidR="0044094F">
              <w:t xml:space="preserve"> godt</w:t>
            </w:r>
            <w:r>
              <w:t xml:space="preserve"> i</w:t>
            </w:r>
            <w:r w:rsidR="0044094F">
              <w:t xml:space="preserve"> dagens overgange. Fx forberede børnene på hvad der skal ske efter en aktivitet. Tale med børnene om hvilke muligheder der har for aktiviteter og fællesskaber, også for at synliggøre disse for børnene imellem.</w:t>
            </w:r>
          </w:p>
          <w:p w:rsidR="0044094F" w:rsidRDefault="0044094F" w:rsidP="0044094F"/>
          <w:p w:rsidR="0044094F" w:rsidRPr="00BC48CE" w:rsidRDefault="0044094F" w:rsidP="00491450">
            <w:r>
              <w:t>Ved tilsynet sås</w:t>
            </w:r>
            <w:r w:rsidR="00014FE3">
              <w:t>,</w:t>
            </w:r>
            <w:r>
              <w:t xml:space="preserve"> at børn selv gik ud på plænen over for indgangen til børnehaven. De skulle have siddet i indgangen og ventet på en voksen, men de gik selv ud</w:t>
            </w:r>
            <w:r w:rsidR="00014FE3">
              <w:t>,</w:t>
            </w:r>
            <w:r w:rsidR="00096C8D">
              <w:t xml:space="preserve"> før den voksne kom</w:t>
            </w:r>
            <w:r>
              <w:t xml:space="preserve">. </w:t>
            </w:r>
            <w:r w:rsidR="00491450">
              <w:t>Børnene lod yderdøren stå åben</w:t>
            </w:r>
            <w:r w:rsidR="00014FE3">
              <w:t>,</w:t>
            </w:r>
            <w:r w:rsidR="00491450">
              <w:t xml:space="preserve"> og d</w:t>
            </w:r>
            <w:r w:rsidR="00096C8D">
              <w:t>er var yngre børn i entreen, som kunne have gået med de større børn ud. Lederen ser</w:t>
            </w:r>
            <w:r w:rsidR="00014FE3">
              <w:t>,</w:t>
            </w:r>
            <w:r w:rsidR="00096C8D">
              <w:t xml:space="preserve"> at børnene er gået ud og kalder dem tilbage. Hændelsen</w:t>
            </w:r>
            <w:r w:rsidR="00014FE3">
              <w:t>,</w:t>
            </w:r>
            <w:r w:rsidR="00096C8D">
              <w:t xml:space="preserve"> sammenholdt med en tidligere hændelse</w:t>
            </w:r>
            <w:r w:rsidR="00014FE3">
              <w:t>,</w:t>
            </w:r>
            <w:r w:rsidR="00096C8D">
              <w:t xml:space="preserve"> gør at institutionen får påbud om børnesikring af indgangsdør og vindue i køkkenet.</w:t>
            </w:r>
          </w:p>
        </w:tc>
      </w:tr>
      <w:tr w:rsidR="008261E8" w:rsidTr="00B34BC4">
        <w:tc>
          <w:tcPr>
            <w:tcW w:w="7871" w:type="dxa"/>
            <w:gridSpan w:val="2"/>
            <w:tcBorders>
              <w:top w:val="single" w:sz="4" w:space="0" w:color="auto"/>
              <w:right w:val="single" w:sz="4" w:space="0" w:color="auto"/>
            </w:tcBorders>
          </w:tcPr>
          <w:p w:rsidR="008261E8" w:rsidRDefault="008261E8" w:rsidP="00051EBB">
            <w:pPr>
              <w:jc w:val="center"/>
              <w:rPr>
                <w:b/>
              </w:rPr>
            </w:pPr>
          </w:p>
          <w:p w:rsidR="008261E8" w:rsidRDefault="008261E8" w:rsidP="00051EBB">
            <w:pPr>
              <w:jc w:val="center"/>
              <w:rPr>
                <w:b/>
              </w:rPr>
            </w:pPr>
          </w:p>
          <w:p w:rsidR="008261E8" w:rsidRPr="00A91808" w:rsidRDefault="008261E8" w:rsidP="00051EBB">
            <w:pPr>
              <w:jc w:val="center"/>
              <w:rPr>
                <w:b/>
              </w:rPr>
            </w:pPr>
            <w:r w:rsidRPr="00A91808">
              <w:rPr>
                <w:b/>
              </w:rPr>
              <w:t>Anbefalinger og evt. påbud</w:t>
            </w:r>
          </w:p>
        </w:tc>
      </w:tr>
      <w:tr w:rsidR="008261E8" w:rsidRPr="00857DEF" w:rsidTr="00B34BC4">
        <w:tc>
          <w:tcPr>
            <w:tcW w:w="2943" w:type="dxa"/>
          </w:tcPr>
          <w:p w:rsidR="008261E8" w:rsidRPr="00857DEF" w:rsidRDefault="008261E8" w:rsidP="00051EBB">
            <w:pPr>
              <w:ind w:left="-142" w:firstLine="142"/>
              <w:rPr>
                <w:b/>
              </w:rPr>
            </w:pPr>
          </w:p>
          <w:p w:rsidR="008261E8" w:rsidRPr="00A91808" w:rsidRDefault="008261E8" w:rsidP="00051EBB">
            <w:pPr>
              <w:ind w:left="-142" w:firstLine="142"/>
            </w:pPr>
            <w:r w:rsidRPr="00A91808">
              <w:t>Anbefalinger</w:t>
            </w:r>
          </w:p>
        </w:tc>
        <w:tc>
          <w:tcPr>
            <w:tcW w:w="4928" w:type="dxa"/>
          </w:tcPr>
          <w:p w:rsidR="00B34BC4" w:rsidRDefault="00B34BC4" w:rsidP="00C94BBC">
            <w:pPr>
              <w:numPr>
                <w:ilvl w:val="0"/>
                <w:numId w:val="3"/>
              </w:numPr>
            </w:pPr>
            <w:r>
              <w:t>Drøft hvordan I kan styrke</w:t>
            </w:r>
            <w:r w:rsidR="001B46D5">
              <w:t xml:space="preserve"> trygheden for børn og forældre i </w:t>
            </w:r>
            <w:r>
              <w:t>den daglige overgang fra hjem til dagen i d</w:t>
            </w:r>
            <w:r w:rsidR="001B46D5">
              <w:t xml:space="preserve">agtilbuddet endnu mere. </w:t>
            </w:r>
            <w:r w:rsidR="00C94BBC">
              <w:t xml:space="preserve">Særligt modtagelsen af de yngste børn. </w:t>
            </w:r>
            <w:r w:rsidR="001B46D5">
              <w:t>Se ovenfor.</w:t>
            </w:r>
          </w:p>
          <w:p w:rsidR="001B46D5" w:rsidRDefault="001B46D5" w:rsidP="00051EBB">
            <w:pPr>
              <w:ind w:left="-142" w:firstLine="142"/>
            </w:pPr>
          </w:p>
          <w:p w:rsidR="001B46D5" w:rsidRDefault="00C94BBC" w:rsidP="00C94BBC">
            <w:pPr>
              <w:numPr>
                <w:ilvl w:val="0"/>
                <w:numId w:val="3"/>
              </w:numPr>
            </w:pPr>
            <w:r>
              <w:t>Sæt fokus på</w:t>
            </w:r>
            <w:r w:rsidR="001B46D5">
              <w:t xml:space="preserve"> balance</w:t>
            </w:r>
            <w:r>
              <w:t>n</w:t>
            </w:r>
            <w:r w:rsidR="001B46D5">
              <w:t xml:space="preserve"> mellem voksen- og børneinitierede aktiviteter i jeres planlægning. Gå efter 50/50, det vil sige halvdelen af tiden med planlagte vokseninitierede aktiviteter og den anden halvdel til børneinitierede aktiviteter. </w:t>
            </w:r>
          </w:p>
          <w:p w:rsidR="001B46D5" w:rsidRDefault="001B46D5" w:rsidP="00051EBB">
            <w:pPr>
              <w:ind w:left="-142" w:firstLine="142"/>
            </w:pPr>
          </w:p>
          <w:p w:rsidR="001B46D5" w:rsidRDefault="001B46D5" w:rsidP="00C94BBC">
            <w:pPr>
              <w:numPr>
                <w:ilvl w:val="0"/>
                <w:numId w:val="3"/>
              </w:numPr>
            </w:pPr>
            <w:r>
              <w:t xml:space="preserve">Opsøg og styrk jeres viden om den styrkede pædagogiske læreplan, som I skal </w:t>
            </w:r>
            <w:r w:rsidR="00C94BBC">
              <w:t xml:space="preserve">arbejde med og selv </w:t>
            </w:r>
            <w:r>
              <w:t xml:space="preserve">udarbejde frem til juni 2020. Se også under punktet med kommentarer fra </w:t>
            </w:r>
            <w:r>
              <w:lastRenderedPageBreak/>
              <w:t>konsulenten.</w:t>
            </w:r>
          </w:p>
          <w:p w:rsidR="008261E8" w:rsidRPr="00B34BC4" w:rsidRDefault="008261E8" w:rsidP="00051EBB">
            <w:pPr>
              <w:ind w:left="-142" w:firstLine="142"/>
            </w:pPr>
          </w:p>
        </w:tc>
      </w:tr>
      <w:tr w:rsidR="008261E8" w:rsidTr="00B34BC4">
        <w:tc>
          <w:tcPr>
            <w:tcW w:w="2943" w:type="dxa"/>
          </w:tcPr>
          <w:p w:rsidR="008261E8" w:rsidRDefault="008261E8" w:rsidP="00051EBB"/>
          <w:p w:rsidR="008261E8" w:rsidRDefault="008261E8" w:rsidP="00051EBB">
            <w:r>
              <w:t>Påbud</w:t>
            </w:r>
          </w:p>
        </w:tc>
        <w:tc>
          <w:tcPr>
            <w:tcW w:w="4928" w:type="dxa"/>
          </w:tcPr>
          <w:p w:rsidR="008261E8" w:rsidRDefault="001B46D5" w:rsidP="00C94BBC">
            <w:pPr>
              <w:numPr>
                <w:ilvl w:val="0"/>
                <w:numId w:val="4"/>
              </w:numPr>
            </w:pPr>
            <w:r>
              <w:t>Indgangsdøren til entreen skal børnesikres på en møde, så børnene ikke selv kan gå ud af den.</w:t>
            </w:r>
          </w:p>
          <w:p w:rsidR="001B46D5" w:rsidRDefault="001B46D5" w:rsidP="00051EBB"/>
          <w:p w:rsidR="001B46D5" w:rsidRDefault="001B46D5" w:rsidP="00C94BBC">
            <w:pPr>
              <w:numPr>
                <w:ilvl w:val="0"/>
                <w:numId w:val="4"/>
              </w:numPr>
            </w:pPr>
            <w:r>
              <w:t>Vin</w:t>
            </w:r>
            <w:r w:rsidR="00C94BBC">
              <w:t>duet over bænken ved spisebordet</w:t>
            </w:r>
            <w:r>
              <w:t xml:space="preserve"> i køkkenet skal sikres så børnene ikke selv kan åbne det helt</w:t>
            </w:r>
            <w:r w:rsidR="00C94BBC">
              <w:t xml:space="preserve"> op.</w:t>
            </w:r>
          </w:p>
        </w:tc>
      </w:tr>
    </w:tbl>
    <w:p w:rsidR="008261E8" w:rsidRDefault="008261E8" w:rsidP="008261E8">
      <w:pPr>
        <w:rPr>
          <w:rFonts w:cs="Arial"/>
        </w:rPr>
      </w:pPr>
    </w:p>
    <w:p w:rsidR="008261E8" w:rsidRDefault="008261E8" w:rsidP="008261E8">
      <w:pPr>
        <w:rPr>
          <w:rFonts w:cs="Arial"/>
        </w:rPr>
      </w:pPr>
    </w:p>
    <w:p w:rsidR="008261E8" w:rsidRDefault="008261E8" w:rsidP="008261E8">
      <w:pPr>
        <w:rPr>
          <w:rFonts w:cs="Arial"/>
        </w:rPr>
      </w:pPr>
    </w:p>
    <w:p w:rsidR="008261E8" w:rsidRDefault="008261E8" w:rsidP="008261E8">
      <w:pPr>
        <w:rPr>
          <w:rFonts w:cs="Arial"/>
        </w:rPr>
      </w:pPr>
      <w:r>
        <w:rPr>
          <w:rFonts w:cs="Arial"/>
        </w:rPr>
        <w:t>Tilsynet er foretaget af:</w:t>
      </w:r>
      <w:r w:rsidR="00C94BBC">
        <w:rPr>
          <w:rFonts w:cs="Arial"/>
        </w:rPr>
        <w:t xml:space="preserve"> Helle Mitzi Christiansen, Udviklingskonsulent, Roskilde Kommune</w:t>
      </w:r>
    </w:p>
    <w:p w:rsidR="008261E8" w:rsidRDefault="008261E8" w:rsidP="008261E8">
      <w:pPr>
        <w:rPr>
          <w:rFonts w:cs="Arial"/>
        </w:rPr>
      </w:pPr>
    </w:p>
    <w:p w:rsidR="008261E8" w:rsidRPr="00DB5339" w:rsidRDefault="008261E8" w:rsidP="008261E8">
      <w:pPr>
        <w:rPr>
          <w:rFonts w:cs="Arial"/>
        </w:rPr>
      </w:pPr>
      <w:r>
        <w:rPr>
          <w:rFonts w:cs="Arial"/>
        </w:rPr>
        <w:t>Dato:</w:t>
      </w:r>
      <w:r w:rsidR="00C94BBC">
        <w:rPr>
          <w:rFonts w:cs="Arial"/>
        </w:rPr>
        <w:t xml:space="preserve"> 11. juni 2019</w:t>
      </w:r>
    </w:p>
    <w:p w:rsidR="008261E8" w:rsidRPr="00DB5339" w:rsidRDefault="008261E8" w:rsidP="008261E8">
      <w:pPr>
        <w:rPr>
          <w:rFonts w:cs="Arial"/>
        </w:rPr>
      </w:pPr>
    </w:p>
    <w:p w:rsidR="00DB23DE" w:rsidRDefault="00DB23DE"/>
    <w:sectPr w:rsidR="00DB23DE" w:rsidSect="008261E8">
      <w:headerReference w:type="even" r:id="rId10"/>
      <w:headerReference w:type="default" r:id="rId11"/>
      <w:footerReference w:type="even" r:id="rId12"/>
      <w:footerReference w:type="default" r:id="rId13"/>
      <w:headerReference w:type="first" r:id="rId14"/>
      <w:footerReference w:type="first" r:id="rId15"/>
      <w:pgSz w:w="11906" w:h="16838" w:code="9"/>
      <w:pgMar w:top="2269" w:right="3117" w:bottom="1701"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DE" w:rsidRDefault="00DB23DE">
      <w:r>
        <w:separator/>
      </w:r>
    </w:p>
  </w:endnote>
  <w:endnote w:type="continuationSeparator" w:id="0">
    <w:p w:rsidR="00DB23DE" w:rsidRDefault="00DB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53" w:rsidRDefault="003043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53" w:rsidRDefault="0030435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53" w:rsidRDefault="003043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DE" w:rsidRDefault="00DB23DE">
      <w:r>
        <w:separator/>
      </w:r>
    </w:p>
  </w:footnote>
  <w:footnote w:type="continuationSeparator" w:id="0">
    <w:p w:rsidR="00DB23DE" w:rsidRDefault="00DB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53" w:rsidRDefault="003043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70" w:rsidRDefault="00422670">
    <w:pPr>
      <w:pStyle w:val="Sidehoved"/>
    </w:pPr>
  </w:p>
  <w:p w:rsidR="00422670" w:rsidRDefault="00422670">
    <w:pPr>
      <w:pStyle w:val="Sidehoved"/>
    </w:pPr>
  </w:p>
  <w:p w:rsidR="00422670" w:rsidRDefault="00422670">
    <w:pPr>
      <w:pStyle w:val="Sidehoved"/>
    </w:pPr>
  </w:p>
  <w:p w:rsidR="00422670" w:rsidRDefault="00C11232">
    <w:pPr>
      <w:pStyle w:val="Sidehoved"/>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1pt;margin-top:50.45pt;width:164.25pt;height:54.75pt;z-index:251661312;mso-position-vertical-relative:page">
          <v:imagedata r:id="rId1" o:title="ROS_logo_sh_til_adm"/>
          <w10:wrap anchory="page"/>
          <w10:anchorlock/>
        </v:shape>
      </w:pict>
    </w:r>
  </w:p>
  <w:p w:rsidR="00422670" w:rsidRDefault="00422670">
    <w:pPr>
      <w:pStyle w:val="Sidehoved"/>
    </w:pPr>
  </w:p>
  <w:p w:rsidR="00422670" w:rsidRDefault="00422670">
    <w:pPr>
      <w:pStyle w:val="Sidehoved"/>
    </w:pPr>
  </w:p>
  <w:p w:rsidR="00422670" w:rsidRDefault="00C11232">
    <w:pPr>
      <w:pStyle w:val="Sidehoved"/>
    </w:pPr>
    <w:r>
      <w:rPr>
        <w:noProof/>
        <w:lang w:val="en-US"/>
      </w:rPr>
      <w:pict>
        <v:shapetype id="_x0000_t202" coordsize="21600,21600" o:spt="202" path="m,l,21600r21600,l21600,xe">
          <v:stroke joinstyle="miter"/>
          <v:path gradientshapeok="t" o:connecttype="rect"/>
        </v:shapetype>
        <v:shape id="_x0000_s2049" type="#_x0000_t202" style="position:absolute;margin-left:398.25pt;margin-top:10.6pt;width:56.3pt;height:21.2pt;z-index:251659264" filled="f" stroked="f">
          <v:textbox style="mso-next-textbox:#_x0000_s2049;mso-fit-shape-to-text:t" inset="0">
            <w:txbxContent>
              <w:p w:rsidR="00422670" w:rsidRPr="00CC6F6B" w:rsidRDefault="00422670"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C11232">
                  <w:rPr>
                    <w:rStyle w:val="Sidetal"/>
                    <w:noProof/>
                  </w:rPr>
                  <w:t>11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11232">
                  <w:rPr>
                    <w:rStyle w:val="Sidetal"/>
                    <w:noProof/>
                  </w:rPr>
                  <w:t>11</w:t>
                </w:r>
                <w:r>
                  <w:rPr>
                    <w:rStyle w:val="Sidetal"/>
                  </w:rPr>
                  <w:fldChar w:fldCharType="end"/>
                </w:r>
              </w:p>
            </w:txbxContent>
          </v:textbox>
          <w10:wrap type="squar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70" w:rsidRDefault="00C11232">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15pt;margin-top:21.45pt;width:164.15pt;height:54.7pt;z-index:251662336">
          <v:imagedata r:id="rId1" o:title="ROS_logo_sort1"/>
        </v:shape>
      </w:pict>
    </w:r>
    <w:r>
      <w:rPr>
        <w:noProof/>
        <w:lang w:val="en-US"/>
      </w:rPr>
      <w:pict>
        <v:shapetype id="_x0000_t202" coordsize="21600,21600" o:spt="202" path="m,l,21600r21600,l21600,xe">
          <v:stroke joinstyle="miter"/>
          <v:path gradientshapeok="t" o:connecttype="rect"/>
        </v:shapetype>
        <v:shape id="_x0000_s2050" type="#_x0000_t202" style="position:absolute;margin-left:397.8pt;margin-top:680.4pt;width:114.75pt;height:135.75pt;z-index:251660288;mso-position-vertical-relative:page" filled="f" stroked="f">
          <v:textbox style="mso-next-textbox:#_x0000_s2050" inset="0,0,0,0">
            <w:txbxContent>
              <w:p w:rsidR="00422670" w:rsidRDefault="00422670" w:rsidP="00D80153">
                <w:pPr>
                  <w:pStyle w:val="Lille"/>
                  <w:rPr>
                    <w:b/>
                  </w:rPr>
                </w:pPr>
              </w:p>
              <w:p w:rsidR="00422670" w:rsidRDefault="00422670" w:rsidP="00D80153">
                <w:pPr>
                  <w:pStyle w:val="Lille"/>
                  <w:rPr>
                    <w:b/>
                  </w:rPr>
                </w:pPr>
              </w:p>
              <w:p w:rsidR="00422670" w:rsidRDefault="00422670" w:rsidP="00D80153">
                <w:pPr>
                  <w:pStyle w:val="Lille"/>
                  <w:rPr>
                    <w:b/>
                  </w:rPr>
                </w:pPr>
              </w:p>
              <w:p w:rsidR="00422670" w:rsidRDefault="00422670" w:rsidP="00D80153">
                <w:pPr>
                  <w:pStyle w:val="Lille"/>
                  <w:rPr>
                    <w:b/>
                  </w:rPr>
                </w:pPr>
              </w:p>
              <w:p w:rsidR="00422670" w:rsidRDefault="00422670" w:rsidP="00D80153">
                <w:pPr>
                  <w:pStyle w:val="Lille"/>
                  <w:rPr>
                    <w:b/>
                  </w:rPr>
                </w:pPr>
              </w:p>
              <w:p w:rsidR="00422670" w:rsidRPr="00D80153" w:rsidRDefault="00422670" w:rsidP="00D80153">
                <w:pPr>
                  <w:pStyle w:val="Lille"/>
                  <w:rPr>
                    <w:b/>
                  </w:rPr>
                </w:pPr>
                <w:r w:rsidRPr="00D80153">
                  <w:rPr>
                    <w:b/>
                  </w:rPr>
                  <w:t>Åbningstider</w:t>
                </w:r>
              </w:p>
              <w:p w:rsidR="00422670" w:rsidRDefault="00422670" w:rsidP="00D80153">
                <w:pPr>
                  <w:pStyle w:val="Lille"/>
                  <w:tabs>
                    <w:tab w:val="left" w:pos="1560"/>
                  </w:tabs>
                </w:pPr>
                <w:r>
                  <w:t>Mandag-torsdag</w:t>
                </w:r>
                <w:r>
                  <w:tab/>
                  <w:t>10-15</w:t>
                </w:r>
              </w:p>
              <w:p w:rsidR="00422670" w:rsidRDefault="00422670" w:rsidP="00D80153">
                <w:pPr>
                  <w:pStyle w:val="Lille"/>
                  <w:tabs>
                    <w:tab w:val="left" w:pos="1560"/>
                  </w:tabs>
                </w:pPr>
                <w:r>
                  <w:t>Fredag</w:t>
                </w:r>
                <w:r>
                  <w:tab/>
                  <w:t>10-14</w:t>
                </w:r>
              </w:p>
              <w:p w:rsidR="00422670" w:rsidRDefault="00422670" w:rsidP="00D80153">
                <w:pPr>
                  <w:pStyle w:val="Lille"/>
                  <w:tabs>
                    <w:tab w:val="left" w:pos="1560"/>
                  </w:tabs>
                </w:pPr>
              </w:p>
              <w:p w:rsidR="00422670" w:rsidRPr="00895F7C" w:rsidRDefault="00422670" w:rsidP="00D80153">
                <w:pPr>
                  <w:pStyle w:val="Lille"/>
                  <w:tabs>
                    <w:tab w:val="left" w:pos="1560"/>
                  </w:tabs>
                  <w:rPr>
                    <w:b/>
                  </w:rPr>
                </w:pPr>
                <w:r w:rsidRPr="00895F7C">
                  <w:rPr>
                    <w:b/>
                  </w:rPr>
                  <w:t>Telefontider</w:t>
                </w:r>
              </w:p>
              <w:p w:rsidR="00422670" w:rsidRDefault="00422670" w:rsidP="00D80153">
                <w:pPr>
                  <w:pStyle w:val="Lille"/>
                  <w:tabs>
                    <w:tab w:val="left" w:pos="1560"/>
                  </w:tabs>
                </w:pPr>
                <w:r>
                  <w:t>Mandag-onsdag</w:t>
                </w:r>
                <w:r>
                  <w:tab/>
                  <w:t>08-15</w:t>
                </w:r>
              </w:p>
              <w:p w:rsidR="00422670" w:rsidRDefault="00422670" w:rsidP="00D80153">
                <w:pPr>
                  <w:pStyle w:val="Lille"/>
                  <w:tabs>
                    <w:tab w:val="left" w:pos="1560"/>
                  </w:tabs>
                </w:pPr>
                <w:r>
                  <w:t>Torsdag</w:t>
                </w:r>
                <w:r>
                  <w:tab/>
                  <w:t>10-17</w:t>
                </w:r>
              </w:p>
              <w:p w:rsidR="00422670" w:rsidRDefault="00422670" w:rsidP="00D80153">
                <w:pPr>
                  <w:pStyle w:val="Lille"/>
                  <w:tabs>
                    <w:tab w:val="left" w:pos="1560"/>
                  </w:tabs>
                </w:pPr>
                <w:r>
                  <w:t>Fredag</w:t>
                </w:r>
                <w:r>
                  <w:tab/>
                  <w:t>08-14</w:t>
                </w:r>
              </w:p>
            </w:txbxContent>
          </v:textbox>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18FE"/>
    <w:multiLevelType w:val="hybridMultilevel"/>
    <w:tmpl w:val="6736D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0B02BA"/>
    <w:multiLevelType w:val="hybridMultilevel"/>
    <w:tmpl w:val="99B08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E52562"/>
    <w:multiLevelType w:val="hybridMultilevel"/>
    <w:tmpl w:val="4162A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151F0D"/>
    <w:multiLevelType w:val="hybridMultilevel"/>
    <w:tmpl w:val="59CC6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CS-CANSAVE" w:val="1"/>
    <w:docVar w:name="FICS-DOKUMENT" w:val="1"/>
  </w:docVars>
  <w:rsids>
    <w:rsidRoot w:val="00E2597A"/>
    <w:rsid w:val="0000439C"/>
    <w:rsid w:val="00014FE3"/>
    <w:rsid w:val="00067CE3"/>
    <w:rsid w:val="00096C8D"/>
    <w:rsid w:val="000C069A"/>
    <w:rsid w:val="000C74B3"/>
    <w:rsid w:val="000E1539"/>
    <w:rsid w:val="000E5606"/>
    <w:rsid w:val="00164843"/>
    <w:rsid w:val="00177BAE"/>
    <w:rsid w:val="00196120"/>
    <w:rsid w:val="00197308"/>
    <w:rsid w:val="001A02E5"/>
    <w:rsid w:val="001A4537"/>
    <w:rsid w:val="001B1B3C"/>
    <w:rsid w:val="001B46D5"/>
    <w:rsid w:val="001D53FF"/>
    <w:rsid w:val="001E3FBA"/>
    <w:rsid w:val="002100CF"/>
    <w:rsid w:val="002355BF"/>
    <w:rsid w:val="002564E6"/>
    <w:rsid w:val="00281CAC"/>
    <w:rsid w:val="00285A02"/>
    <w:rsid w:val="002916FB"/>
    <w:rsid w:val="002D50C6"/>
    <w:rsid w:val="002E0E6A"/>
    <w:rsid w:val="00304353"/>
    <w:rsid w:val="00344657"/>
    <w:rsid w:val="00376D11"/>
    <w:rsid w:val="00377E70"/>
    <w:rsid w:val="00381E8E"/>
    <w:rsid w:val="00382F1C"/>
    <w:rsid w:val="003B236F"/>
    <w:rsid w:val="00422670"/>
    <w:rsid w:val="00440441"/>
    <w:rsid w:val="0044094F"/>
    <w:rsid w:val="00467F02"/>
    <w:rsid w:val="00470DB6"/>
    <w:rsid w:val="00491450"/>
    <w:rsid w:val="004933DF"/>
    <w:rsid w:val="004D15BB"/>
    <w:rsid w:val="004E6EE1"/>
    <w:rsid w:val="00506E18"/>
    <w:rsid w:val="0053742F"/>
    <w:rsid w:val="005413FC"/>
    <w:rsid w:val="00565DB7"/>
    <w:rsid w:val="00575BAB"/>
    <w:rsid w:val="00577BA6"/>
    <w:rsid w:val="005811A5"/>
    <w:rsid w:val="005A5077"/>
    <w:rsid w:val="005B0A29"/>
    <w:rsid w:val="005B37A5"/>
    <w:rsid w:val="005C1B88"/>
    <w:rsid w:val="005C2C49"/>
    <w:rsid w:val="005D1A10"/>
    <w:rsid w:val="00607F89"/>
    <w:rsid w:val="00646CC3"/>
    <w:rsid w:val="006751A8"/>
    <w:rsid w:val="006A7AEF"/>
    <w:rsid w:val="006F4346"/>
    <w:rsid w:val="0072135E"/>
    <w:rsid w:val="0075199B"/>
    <w:rsid w:val="007A2D6C"/>
    <w:rsid w:val="007C57B7"/>
    <w:rsid w:val="007F0C2C"/>
    <w:rsid w:val="00803084"/>
    <w:rsid w:val="00811809"/>
    <w:rsid w:val="0082590C"/>
    <w:rsid w:val="008261E8"/>
    <w:rsid w:val="00826220"/>
    <w:rsid w:val="00853A6C"/>
    <w:rsid w:val="008576DD"/>
    <w:rsid w:val="00877351"/>
    <w:rsid w:val="00895F7C"/>
    <w:rsid w:val="008B0EA1"/>
    <w:rsid w:val="008D5A20"/>
    <w:rsid w:val="008E1C5C"/>
    <w:rsid w:val="00901DDD"/>
    <w:rsid w:val="0091033E"/>
    <w:rsid w:val="009244F2"/>
    <w:rsid w:val="009275DC"/>
    <w:rsid w:val="00932F03"/>
    <w:rsid w:val="0093387E"/>
    <w:rsid w:val="00944B1B"/>
    <w:rsid w:val="00951515"/>
    <w:rsid w:val="009644A1"/>
    <w:rsid w:val="0098744A"/>
    <w:rsid w:val="00991D7E"/>
    <w:rsid w:val="00991FE1"/>
    <w:rsid w:val="00A0649C"/>
    <w:rsid w:val="00A112EF"/>
    <w:rsid w:val="00A4311F"/>
    <w:rsid w:val="00A47A4C"/>
    <w:rsid w:val="00A5193A"/>
    <w:rsid w:val="00A565E2"/>
    <w:rsid w:val="00A70A71"/>
    <w:rsid w:val="00A7718B"/>
    <w:rsid w:val="00A81414"/>
    <w:rsid w:val="00AB48E8"/>
    <w:rsid w:val="00AC0AB9"/>
    <w:rsid w:val="00AE512E"/>
    <w:rsid w:val="00B34BC4"/>
    <w:rsid w:val="00B714D1"/>
    <w:rsid w:val="00B93635"/>
    <w:rsid w:val="00BA0531"/>
    <w:rsid w:val="00BA59CD"/>
    <w:rsid w:val="00BC48CE"/>
    <w:rsid w:val="00BC6331"/>
    <w:rsid w:val="00C11232"/>
    <w:rsid w:val="00C42EEA"/>
    <w:rsid w:val="00C611C0"/>
    <w:rsid w:val="00C64547"/>
    <w:rsid w:val="00C94BBC"/>
    <w:rsid w:val="00CA020F"/>
    <w:rsid w:val="00D03069"/>
    <w:rsid w:val="00D207CA"/>
    <w:rsid w:val="00D63745"/>
    <w:rsid w:val="00D80153"/>
    <w:rsid w:val="00D94045"/>
    <w:rsid w:val="00DB23DE"/>
    <w:rsid w:val="00DB2546"/>
    <w:rsid w:val="00DC07CA"/>
    <w:rsid w:val="00DE69CE"/>
    <w:rsid w:val="00DF0872"/>
    <w:rsid w:val="00E01B7D"/>
    <w:rsid w:val="00E134BB"/>
    <w:rsid w:val="00E2597A"/>
    <w:rsid w:val="00E3272C"/>
    <w:rsid w:val="00E517B2"/>
    <w:rsid w:val="00E71C61"/>
    <w:rsid w:val="00E741B6"/>
    <w:rsid w:val="00E875DC"/>
    <w:rsid w:val="00EB1A13"/>
    <w:rsid w:val="00ED6C56"/>
    <w:rsid w:val="00EE0A78"/>
    <w:rsid w:val="00EF20BD"/>
    <w:rsid w:val="00F116A3"/>
    <w:rsid w:val="00F12476"/>
    <w:rsid w:val="00F23047"/>
    <w:rsid w:val="00F33277"/>
    <w:rsid w:val="00F42299"/>
    <w:rsid w:val="00F865F2"/>
    <w:rsid w:val="00FA537C"/>
    <w:rsid w:val="00FB782E"/>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1864BCD"/>
  <w15:chartTrackingRefBased/>
  <w15:docId w15:val="{3595034A-51D6-489F-AE26-F0A19B2A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82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kilde.dk/klar-parat-sta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idlingroskilde.alldialogue.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u.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2220</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Nanna Kirstein Neumann</cp:lastModifiedBy>
  <cp:revision>23</cp:revision>
  <cp:lastPrinted>2019-07-01T07:23:00Z</cp:lastPrinted>
  <dcterms:created xsi:type="dcterms:W3CDTF">2019-04-30T10:41:00Z</dcterms:created>
  <dcterms:modified xsi:type="dcterms:W3CDTF">2019-07-01T07:45:00Z</dcterms:modified>
</cp:coreProperties>
</file>